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7A7" w:rsidRPr="009367A7" w:rsidRDefault="009367A7" w:rsidP="009367A7">
      <w:pPr>
        <w:autoSpaceDE w:val="0"/>
        <w:autoSpaceDN w:val="0"/>
        <w:adjustRightInd w:val="0"/>
        <w:spacing w:after="0" w:line="240" w:lineRule="auto"/>
        <w:ind w:right="1386" w:hanging="2197"/>
        <w:rPr>
          <w:rFonts w:cs="Arial"/>
          <w:b/>
          <w:bCs/>
          <w:lang w:val="en"/>
        </w:rPr>
      </w:pPr>
      <w:r w:rsidRPr="009367A7">
        <w:rPr>
          <w:rFonts w:cs="Arial"/>
          <w:b/>
          <w:bCs/>
          <w:color w:val="211824"/>
          <w:lang w:val="en"/>
        </w:rPr>
        <w:t>AL</w:t>
      </w:r>
    </w:p>
    <w:p w:rsidR="009367A7" w:rsidRPr="00206B99" w:rsidRDefault="009367A7" w:rsidP="009367A7">
      <w:pPr>
        <w:tabs>
          <w:tab w:val="left" w:pos="827"/>
        </w:tabs>
        <w:autoSpaceDE w:val="0"/>
        <w:autoSpaceDN w:val="0"/>
        <w:adjustRightInd w:val="0"/>
        <w:spacing w:after="0" w:line="240" w:lineRule="auto"/>
        <w:ind w:right="1521"/>
        <w:jc w:val="center"/>
        <w:rPr>
          <w:rFonts w:cs="Arial"/>
          <w:b/>
          <w:bCs/>
          <w:color w:val="211824"/>
          <w:sz w:val="24"/>
          <w:szCs w:val="24"/>
          <w:lang w:val="en"/>
        </w:rPr>
      </w:pPr>
      <w:r w:rsidRPr="00206B99">
        <w:rPr>
          <w:rFonts w:cs="Arial"/>
          <w:b/>
          <w:bCs/>
          <w:color w:val="211824"/>
          <w:sz w:val="24"/>
          <w:szCs w:val="24"/>
          <w:lang w:val="en"/>
        </w:rPr>
        <w:t>ALABAMA CRIME VICTIMS COMPENSATION COMMISSION</w:t>
      </w:r>
    </w:p>
    <w:p w:rsidR="009367A7" w:rsidRPr="00206B99" w:rsidRDefault="009367A7" w:rsidP="009367A7">
      <w:pPr>
        <w:tabs>
          <w:tab w:val="left" w:pos="827"/>
        </w:tabs>
        <w:autoSpaceDE w:val="0"/>
        <w:autoSpaceDN w:val="0"/>
        <w:adjustRightInd w:val="0"/>
        <w:spacing w:after="0" w:line="240" w:lineRule="auto"/>
        <w:ind w:right="1521"/>
        <w:jc w:val="center"/>
        <w:rPr>
          <w:rFonts w:cs="Arial"/>
          <w:b/>
          <w:bCs/>
          <w:color w:val="211824"/>
          <w:sz w:val="24"/>
          <w:szCs w:val="24"/>
          <w:lang w:val="en"/>
        </w:rPr>
      </w:pPr>
      <w:r w:rsidRPr="00206B99">
        <w:rPr>
          <w:rFonts w:cs="Arial"/>
          <w:b/>
          <w:bCs/>
          <w:color w:val="211824"/>
          <w:sz w:val="24"/>
          <w:szCs w:val="24"/>
          <w:lang w:val="en"/>
        </w:rPr>
        <w:t>RECORDS ACCESS POLICY</w:t>
      </w:r>
    </w:p>
    <w:p w:rsidR="009367A7" w:rsidRPr="00206B99" w:rsidRDefault="009367A7" w:rsidP="009367A7">
      <w:pPr>
        <w:tabs>
          <w:tab w:val="left" w:pos="827"/>
        </w:tabs>
        <w:autoSpaceDE w:val="0"/>
        <w:autoSpaceDN w:val="0"/>
        <w:adjustRightInd w:val="0"/>
        <w:spacing w:after="0" w:line="240" w:lineRule="auto"/>
        <w:ind w:right="1521"/>
        <w:jc w:val="center"/>
        <w:rPr>
          <w:rFonts w:cs="Arial"/>
          <w:b/>
          <w:bCs/>
          <w:color w:val="211824"/>
          <w:sz w:val="24"/>
          <w:szCs w:val="24"/>
          <w:lang w:val="en"/>
        </w:rPr>
      </w:pPr>
      <w:r w:rsidRPr="00206B99">
        <w:rPr>
          <w:rFonts w:cs="Arial"/>
          <w:b/>
          <w:bCs/>
          <w:color w:val="211824"/>
          <w:sz w:val="24"/>
          <w:szCs w:val="24"/>
          <w:lang w:val="en"/>
        </w:rPr>
        <w:t xml:space="preserve">Revised: </w:t>
      </w:r>
      <w:r w:rsidR="00DA0B5A">
        <w:rPr>
          <w:rFonts w:cs="Arial"/>
          <w:b/>
          <w:bCs/>
          <w:color w:val="211824"/>
          <w:sz w:val="24"/>
          <w:szCs w:val="24"/>
          <w:lang w:val="en"/>
        </w:rPr>
        <w:t>2</w:t>
      </w:r>
      <w:r w:rsidRPr="00206B99">
        <w:rPr>
          <w:rFonts w:cs="Arial"/>
          <w:b/>
          <w:bCs/>
          <w:color w:val="211824"/>
          <w:sz w:val="24"/>
          <w:szCs w:val="24"/>
          <w:lang w:val="en"/>
        </w:rPr>
        <w:t>.</w:t>
      </w:r>
      <w:r w:rsidR="00DA0B5A">
        <w:rPr>
          <w:rFonts w:cs="Arial"/>
          <w:b/>
          <w:bCs/>
          <w:color w:val="211824"/>
          <w:sz w:val="24"/>
          <w:szCs w:val="24"/>
          <w:lang w:val="en"/>
        </w:rPr>
        <w:t>1</w:t>
      </w:r>
      <w:bookmarkStart w:id="0" w:name="_GoBack"/>
      <w:bookmarkEnd w:id="0"/>
      <w:r w:rsidRPr="00206B99">
        <w:rPr>
          <w:rFonts w:cs="Arial"/>
          <w:b/>
          <w:bCs/>
          <w:color w:val="211824"/>
          <w:sz w:val="24"/>
          <w:szCs w:val="24"/>
          <w:lang w:val="en"/>
        </w:rPr>
        <w:t>.2023</w:t>
      </w:r>
      <w:r w:rsidR="007B5AF4" w:rsidRPr="00206B99">
        <w:rPr>
          <w:rFonts w:cs="Arial"/>
          <w:b/>
          <w:bCs/>
          <w:color w:val="211824"/>
          <w:sz w:val="24"/>
          <w:szCs w:val="24"/>
          <w:lang w:val="en"/>
        </w:rPr>
        <w:t xml:space="preserve"> </w:t>
      </w:r>
    </w:p>
    <w:p w:rsidR="009367A7" w:rsidRPr="00206B99" w:rsidRDefault="009367A7" w:rsidP="009367A7">
      <w:pPr>
        <w:tabs>
          <w:tab w:val="left" w:pos="827"/>
        </w:tabs>
        <w:autoSpaceDE w:val="0"/>
        <w:autoSpaceDN w:val="0"/>
        <w:adjustRightInd w:val="0"/>
        <w:spacing w:after="0" w:line="240" w:lineRule="auto"/>
        <w:ind w:right="1521"/>
        <w:jc w:val="both"/>
        <w:rPr>
          <w:rFonts w:cs="Arial"/>
          <w:color w:val="211824"/>
          <w:sz w:val="24"/>
          <w:szCs w:val="24"/>
          <w:lang w:val="en"/>
        </w:rPr>
      </w:pPr>
    </w:p>
    <w:p w:rsidR="008F3E52" w:rsidRPr="00206B99" w:rsidRDefault="008F3E52" w:rsidP="002D6AF3">
      <w:pPr>
        <w:pStyle w:val="ListParagraph"/>
        <w:numPr>
          <w:ilvl w:val="0"/>
          <w:numId w:val="4"/>
        </w:numPr>
        <w:adjustRightInd w:val="0"/>
        <w:rPr>
          <w:rFonts w:asciiTheme="minorHAnsi" w:hAnsiTheme="minorHAnsi" w:cs="BookAntiqua-Bold"/>
          <w:b/>
          <w:bCs/>
          <w:sz w:val="24"/>
          <w:szCs w:val="24"/>
        </w:rPr>
      </w:pPr>
      <w:r w:rsidRPr="00206B99">
        <w:rPr>
          <w:rFonts w:asciiTheme="minorHAnsi" w:hAnsiTheme="minorHAnsi" w:cs="BookAntiqua-Bold"/>
          <w:b/>
          <w:bCs/>
          <w:sz w:val="24"/>
          <w:szCs w:val="24"/>
        </w:rPr>
        <w:t>GENERAL POLICY</w:t>
      </w:r>
    </w:p>
    <w:p w:rsidR="00816B01" w:rsidRPr="00206B99" w:rsidRDefault="00816B01" w:rsidP="009367A7">
      <w:pPr>
        <w:autoSpaceDE w:val="0"/>
        <w:autoSpaceDN w:val="0"/>
        <w:adjustRightInd w:val="0"/>
        <w:spacing w:after="0" w:line="240" w:lineRule="auto"/>
        <w:rPr>
          <w:rFonts w:cs="BookAntiqua-Bold"/>
          <w:b/>
          <w:bCs/>
          <w:sz w:val="24"/>
          <w:szCs w:val="24"/>
        </w:rPr>
      </w:pPr>
    </w:p>
    <w:p w:rsidR="00CB4BA9" w:rsidRPr="00206B99" w:rsidRDefault="009367A7" w:rsidP="00FB495F">
      <w:pPr>
        <w:autoSpaceDE w:val="0"/>
        <w:autoSpaceDN w:val="0"/>
        <w:adjustRightInd w:val="0"/>
        <w:spacing w:after="0" w:line="240" w:lineRule="auto"/>
        <w:rPr>
          <w:rFonts w:cs="Arial"/>
          <w:color w:val="211824"/>
          <w:sz w:val="24"/>
          <w:szCs w:val="24"/>
          <w:lang w:val="en"/>
        </w:rPr>
      </w:pPr>
      <w:r w:rsidRPr="00206B99">
        <w:rPr>
          <w:rFonts w:cs="BookAntiqua"/>
          <w:sz w:val="24"/>
          <w:szCs w:val="24"/>
        </w:rPr>
        <w:t>The Commission promptly provide</w:t>
      </w:r>
      <w:r w:rsidR="00B52758">
        <w:rPr>
          <w:rFonts w:cs="BookAntiqua"/>
          <w:sz w:val="24"/>
          <w:szCs w:val="24"/>
        </w:rPr>
        <w:t>s</w:t>
      </w:r>
      <w:r w:rsidRPr="00206B99">
        <w:rPr>
          <w:rFonts w:cs="BookAntiqua"/>
          <w:sz w:val="24"/>
          <w:szCs w:val="24"/>
        </w:rPr>
        <w:t xml:space="preserve"> citizens with public records upon request, subject to their payment of reasonable fees, </w:t>
      </w:r>
      <w:r w:rsidR="00A10C1A" w:rsidRPr="00206B99">
        <w:rPr>
          <w:rFonts w:cs="BookAntiqua"/>
          <w:sz w:val="24"/>
          <w:szCs w:val="24"/>
        </w:rPr>
        <w:t xml:space="preserve">and </w:t>
      </w:r>
      <w:r w:rsidRPr="00206B99">
        <w:rPr>
          <w:rFonts w:cs="BookAntiqua"/>
          <w:sz w:val="24"/>
          <w:szCs w:val="24"/>
        </w:rPr>
        <w:t>applicable laws protecting</w:t>
      </w:r>
      <w:r w:rsidR="00FB495F" w:rsidRPr="00206B99">
        <w:rPr>
          <w:rFonts w:cs="BookAntiqua"/>
          <w:sz w:val="24"/>
          <w:szCs w:val="24"/>
        </w:rPr>
        <w:t xml:space="preserve"> </w:t>
      </w:r>
      <w:r w:rsidRPr="00206B99">
        <w:rPr>
          <w:rFonts w:cs="BookAntiqua"/>
          <w:sz w:val="24"/>
          <w:szCs w:val="24"/>
        </w:rPr>
        <w:t xml:space="preserve">sensitive </w:t>
      </w:r>
      <w:r w:rsidR="00A10C1A" w:rsidRPr="00206B99">
        <w:rPr>
          <w:rFonts w:cs="BookAntiqua"/>
          <w:sz w:val="24"/>
          <w:szCs w:val="24"/>
        </w:rPr>
        <w:t>records</w:t>
      </w:r>
      <w:r w:rsidR="00CB4BA9" w:rsidRPr="00206B99">
        <w:rPr>
          <w:rFonts w:cs="BookAntiqua"/>
          <w:sz w:val="24"/>
          <w:szCs w:val="24"/>
        </w:rPr>
        <w:t>. Requestors</w:t>
      </w:r>
      <w:r w:rsidR="00CB4BA9" w:rsidRPr="00206B99">
        <w:rPr>
          <w:rFonts w:cs="Arial"/>
          <w:color w:val="211824"/>
          <w:spacing w:val="-7"/>
          <w:sz w:val="24"/>
          <w:szCs w:val="24"/>
          <w:lang w:val="en"/>
        </w:rPr>
        <w:t xml:space="preserve"> </w:t>
      </w:r>
      <w:r w:rsidR="00CB4BA9" w:rsidRPr="00206B99">
        <w:rPr>
          <w:rFonts w:cs="Arial"/>
          <w:color w:val="211824"/>
          <w:sz w:val="24"/>
          <w:szCs w:val="24"/>
          <w:lang w:val="en"/>
        </w:rPr>
        <w:t>will</w:t>
      </w:r>
      <w:r w:rsidR="00CB4BA9" w:rsidRPr="00206B99">
        <w:rPr>
          <w:rFonts w:cs="Arial"/>
          <w:color w:val="211824"/>
          <w:spacing w:val="-10"/>
          <w:sz w:val="24"/>
          <w:szCs w:val="24"/>
          <w:lang w:val="en"/>
        </w:rPr>
        <w:t xml:space="preserve"> </w:t>
      </w:r>
      <w:r w:rsidR="00CB4BA9" w:rsidRPr="00206B99">
        <w:rPr>
          <w:rFonts w:cs="Arial"/>
          <w:color w:val="211824"/>
          <w:sz w:val="24"/>
          <w:szCs w:val="24"/>
          <w:lang w:val="en"/>
        </w:rPr>
        <w:t>be</w:t>
      </w:r>
      <w:r w:rsidR="00CB4BA9" w:rsidRPr="00206B99">
        <w:rPr>
          <w:rFonts w:cs="Arial"/>
          <w:color w:val="211824"/>
          <w:spacing w:val="-16"/>
          <w:sz w:val="24"/>
          <w:szCs w:val="24"/>
          <w:lang w:val="en"/>
        </w:rPr>
        <w:t xml:space="preserve"> </w:t>
      </w:r>
      <w:r w:rsidR="00CB4BA9" w:rsidRPr="00206B99">
        <w:rPr>
          <w:rFonts w:cs="Arial"/>
          <w:color w:val="211824"/>
          <w:sz w:val="24"/>
          <w:szCs w:val="24"/>
          <w:lang w:val="en"/>
        </w:rPr>
        <w:t>provided</w:t>
      </w:r>
      <w:r w:rsidR="00CB4BA9" w:rsidRPr="00206B99">
        <w:rPr>
          <w:rFonts w:cs="Arial"/>
          <w:color w:val="211824"/>
          <w:spacing w:val="-1"/>
          <w:sz w:val="24"/>
          <w:szCs w:val="24"/>
          <w:lang w:val="en"/>
        </w:rPr>
        <w:t xml:space="preserve"> </w:t>
      </w:r>
      <w:r w:rsidR="00CB4BA9" w:rsidRPr="00206B99">
        <w:rPr>
          <w:rFonts w:cs="Arial"/>
          <w:color w:val="211824"/>
          <w:sz w:val="24"/>
          <w:szCs w:val="24"/>
          <w:lang w:val="en"/>
        </w:rPr>
        <w:t>access</w:t>
      </w:r>
      <w:r w:rsidR="00CB4BA9" w:rsidRPr="00206B99">
        <w:rPr>
          <w:rFonts w:cs="Arial"/>
          <w:color w:val="211824"/>
          <w:spacing w:val="-13"/>
          <w:sz w:val="24"/>
          <w:szCs w:val="24"/>
          <w:lang w:val="en"/>
        </w:rPr>
        <w:t xml:space="preserve"> </w:t>
      </w:r>
      <w:r w:rsidR="00CB4BA9" w:rsidRPr="00206B99">
        <w:rPr>
          <w:rFonts w:cs="Arial"/>
          <w:color w:val="211824"/>
          <w:sz w:val="24"/>
          <w:szCs w:val="24"/>
          <w:lang w:val="en"/>
        </w:rPr>
        <w:t>to</w:t>
      </w:r>
      <w:r w:rsidR="00CB4BA9" w:rsidRPr="00206B99">
        <w:rPr>
          <w:rFonts w:cs="Arial"/>
          <w:color w:val="211824"/>
          <w:spacing w:val="-11"/>
          <w:sz w:val="24"/>
          <w:szCs w:val="24"/>
          <w:lang w:val="en"/>
        </w:rPr>
        <w:t xml:space="preserve"> </w:t>
      </w:r>
      <w:r w:rsidR="00CB4BA9" w:rsidRPr="00206B99">
        <w:rPr>
          <w:rFonts w:cs="Arial"/>
          <w:color w:val="211824"/>
          <w:sz w:val="24"/>
          <w:szCs w:val="24"/>
          <w:lang w:val="en"/>
        </w:rPr>
        <w:t>Commission records</w:t>
      </w:r>
      <w:r w:rsidR="00CB4BA9" w:rsidRPr="00206B99">
        <w:rPr>
          <w:rFonts w:cs="Arial"/>
          <w:color w:val="211824"/>
          <w:spacing w:val="-10"/>
          <w:sz w:val="24"/>
          <w:szCs w:val="24"/>
          <w:lang w:val="en"/>
        </w:rPr>
        <w:t xml:space="preserve"> </w:t>
      </w:r>
      <w:r w:rsidR="00CB4BA9" w:rsidRPr="00206B99">
        <w:rPr>
          <w:rFonts w:cs="Arial"/>
          <w:color w:val="211824"/>
          <w:sz w:val="24"/>
          <w:szCs w:val="24"/>
          <w:lang w:val="en"/>
        </w:rPr>
        <w:t>Monday</w:t>
      </w:r>
      <w:r w:rsidR="00CB4BA9" w:rsidRPr="00206B99">
        <w:rPr>
          <w:rFonts w:cs="Arial"/>
          <w:color w:val="211824"/>
          <w:spacing w:val="3"/>
          <w:sz w:val="24"/>
          <w:szCs w:val="24"/>
          <w:lang w:val="en"/>
        </w:rPr>
        <w:t xml:space="preserve"> </w:t>
      </w:r>
      <w:r w:rsidR="00CB4BA9" w:rsidRPr="00206B99">
        <w:rPr>
          <w:rFonts w:cs="Arial"/>
          <w:color w:val="211824"/>
          <w:sz w:val="24"/>
          <w:szCs w:val="24"/>
          <w:lang w:val="en"/>
        </w:rPr>
        <w:t>through</w:t>
      </w:r>
      <w:r w:rsidR="00CB4BA9" w:rsidRPr="00206B99">
        <w:rPr>
          <w:rFonts w:cs="Arial"/>
          <w:color w:val="211824"/>
          <w:spacing w:val="-1"/>
          <w:sz w:val="24"/>
          <w:szCs w:val="24"/>
          <w:lang w:val="en"/>
        </w:rPr>
        <w:t xml:space="preserve"> </w:t>
      </w:r>
      <w:r w:rsidR="00CB4BA9" w:rsidRPr="00206B99">
        <w:rPr>
          <w:rFonts w:cs="Arial"/>
          <w:color w:val="050516"/>
          <w:sz w:val="24"/>
          <w:szCs w:val="24"/>
          <w:lang w:val="en"/>
        </w:rPr>
        <w:t>F</w:t>
      </w:r>
      <w:r w:rsidR="00CB4BA9" w:rsidRPr="00206B99">
        <w:rPr>
          <w:rFonts w:cs="Arial"/>
          <w:color w:val="211824"/>
          <w:sz w:val="24"/>
          <w:szCs w:val="24"/>
          <w:lang w:val="en"/>
        </w:rPr>
        <w:t>riday</w:t>
      </w:r>
      <w:r w:rsidR="00CB4BA9" w:rsidRPr="00206B99">
        <w:rPr>
          <w:rFonts w:cs="Arial"/>
          <w:color w:val="333146"/>
          <w:sz w:val="24"/>
          <w:szCs w:val="24"/>
          <w:lang w:val="en"/>
        </w:rPr>
        <w:t>,</w:t>
      </w:r>
      <w:r w:rsidR="00CB4BA9" w:rsidRPr="00206B99">
        <w:rPr>
          <w:rFonts w:cs="Arial"/>
          <w:color w:val="333146"/>
          <w:spacing w:val="-15"/>
          <w:sz w:val="24"/>
          <w:szCs w:val="24"/>
          <w:lang w:val="en"/>
        </w:rPr>
        <w:t xml:space="preserve"> </w:t>
      </w:r>
      <w:r w:rsidR="00CB4BA9" w:rsidRPr="00206B99">
        <w:rPr>
          <w:rFonts w:cs="Arial"/>
          <w:color w:val="211824"/>
          <w:sz w:val="24"/>
          <w:szCs w:val="24"/>
          <w:lang w:val="en"/>
        </w:rPr>
        <w:t>between</w:t>
      </w:r>
      <w:r w:rsidR="00CB4BA9" w:rsidRPr="00206B99">
        <w:rPr>
          <w:rFonts w:cs="Arial"/>
          <w:color w:val="211824"/>
          <w:spacing w:val="-14"/>
          <w:sz w:val="24"/>
          <w:szCs w:val="24"/>
          <w:lang w:val="en"/>
        </w:rPr>
        <w:t xml:space="preserve"> </w:t>
      </w:r>
      <w:r w:rsidR="00CB4BA9" w:rsidRPr="00206B99">
        <w:rPr>
          <w:rFonts w:cs="Arial"/>
          <w:color w:val="211824"/>
          <w:sz w:val="24"/>
          <w:szCs w:val="24"/>
          <w:lang w:val="en"/>
        </w:rPr>
        <w:t>8</w:t>
      </w:r>
      <w:r w:rsidR="00CB4BA9" w:rsidRPr="00206B99">
        <w:rPr>
          <w:rFonts w:cs="Arial"/>
          <w:color w:val="211824"/>
          <w:spacing w:val="-20"/>
          <w:sz w:val="24"/>
          <w:szCs w:val="24"/>
          <w:lang w:val="en"/>
        </w:rPr>
        <w:t xml:space="preserve"> </w:t>
      </w:r>
      <w:r w:rsidR="00CB4BA9" w:rsidRPr="00206B99">
        <w:rPr>
          <w:rFonts w:cs="Arial"/>
          <w:color w:val="211824"/>
          <w:sz w:val="24"/>
          <w:szCs w:val="24"/>
          <w:lang w:val="en"/>
        </w:rPr>
        <w:t>am</w:t>
      </w:r>
      <w:r w:rsidR="00CB4BA9" w:rsidRPr="00206B99">
        <w:rPr>
          <w:rFonts w:cs="Arial"/>
          <w:color w:val="211824"/>
          <w:spacing w:val="-10"/>
          <w:sz w:val="24"/>
          <w:szCs w:val="24"/>
          <w:lang w:val="en"/>
        </w:rPr>
        <w:t xml:space="preserve"> </w:t>
      </w:r>
      <w:r w:rsidR="00CB4BA9" w:rsidRPr="00206B99">
        <w:rPr>
          <w:rFonts w:cs="Arial"/>
          <w:color w:val="211824"/>
          <w:sz w:val="24"/>
          <w:szCs w:val="24"/>
          <w:lang w:val="en"/>
        </w:rPr>
        <w:t>and</w:t>
      </w:r>
      <w:r w:rsidR="00CB4BA9" w:rsidRPr="00206B99">
        <w:rPr>
          <w:rFonts w:cs="Arial"/>
          <w:color w:val="211824"/>
          <w:spacing w:val="-23"/>
          <w:sz w:val="24"/>
          <w:szCs w:val="24"/>
          <w:lang w:val="en"/>
        </w:rPr>
        <w:t xml:space="preserve"> </w:t>
      </w:r>
      <w:r w:rsidR="00CB4BA9" w:rsidRPr="00206B99">
        <w:rPr>
          <w:rFonts w:cs="Arial"/>
          <w:color w:val="211824"/>
          <w:sz w:val="24"/>
          <w:szCs w:val="24"/>
          <w:lang w:val="en"/>
        </w:rPr>
        <w:t>5</w:t>
      </w:r>
      <w:r w:rsidR="00CB4BA9" w:rsidRPr="00206B99">
        <w:rPr>
          <w:rFonts w:cs="Arial"/>
          <w:color w:val="211824"/>
          <w:spacing w:val="-24"/>
          <w:sz w:val="24"/>
          <w:szCs w:val="24"/>
          <w:lang w:val="en"/>
        </w:rPr>
        <w:t xml:space="preserve"> </w:t>
      </w:r>
      <w:r w:rsidR="00CB4BA9" w:rsidRPr="00206B99">
        <w:rPr>
          <w:rFonts w:cs="Arial"/>
          <w:color w:val="211824"/>
          <w:sz w:val="24"/>
          <w:szCs w:val="24"/>
          <w:lang w:val="en"/>
        </w:rPr>
        <w:t>pm.</w:t>
      </w:r>
      <w:r w:rsidR="00CB4BA9" w:rsidRPr="00206B99">
        <w:rPr>
          <w:rFonts w:cs="Arial"/>
          <w:color w:val="211824"/>
          <w:spacing w:val="-1"/>
          <w:sz w:val="24"/>
          <w:szCs w:val="24"/>
          <w:lang w:val="en"/>
        </w:rPr>
        <w:t xml:space="preserve"> </w:t>
      </w:r>
      <w:r w:rsidR="00CB4BA9" w:rsidRPr="00206B99">
        <w:rPr>
          <w:rFonts w:cs="Arial"/>
          <w:color w:val="211824"/>
          <w:sz w:val="24"/>
          <w:szCs w:val="24"/>
          <w:lang w:val="en"/>
        </w:rPr>
        <w:t>Copies</w:t>
      </w:r>
      <w:r w:rsidR="00CB4BA9" w:rsidRPr="00206B99">
        <w:rPr>
          <w:rFonts w:cs="Arial"/>
          <w:color w:val="211824"/>
          <w:spacing w:val="-2"/>
          <w:sz w:val="24"/>
          <w:szCs w:val="24"/>
          <w:lang w:val="en"/>
        </w:rPr>
        <w:t xml:space="preserve"> </w:t>
      </w:r>
      <w:r w:rsidR="00CB4BA9" w:rsidRPr="00206B99">
        <w:rPr>
          <w:rFonts w:cs="Arial"/>
          <w:color w:val="211824"/>
          <w:sz w:val="24"/>
          <w:szCs w:val="24"/>
          <w:lang w:val="en"/>
        </w:rPr>
        <w:t>of records</w:t>
      </w:r>
      <w:r w:rsidR="00CB4BA9" w:rsidRPr="00206B99">
        <w:rPr>
          <w:rFonts w:cs="Arial"/>
          <w:color w:val="211824"/>
          <w:spacing w:val="-20"/>
          <w:sz w:val="24"/>
          <w:szCs w:val="24"/>
          <w:lang w:val="en"/>
        </w:rPr>
        <w:t xml:space="preserve"> </w:t>
      </w:r>
      <w:r w:rsidR="00CB4BA9" w:rsidRPr="00206B99">
        <w:rPr>
          <w:rFonts w:cs="Arial"/>
          <w:color w:val="211824"/>
          <w:sz w:val="24"/>
          <w:szCs w:val="24"/>
          <w:lang w:val="en"/>
        </w:rPr>
        <w:t>may</w:t>
      </w:r>
      <w:r w:rsidR="00CB4BA9" w:rsidRPr="00206B99">
        <w:rPr>
          <w:rFonts w:cs="Arial"/>
          <w:color w:val="211824"/>
          <w:spacing w:val="-22"/>
          <w:sz w:val="24"/>
          <w:szCs w:val="24"/>
          <w:lang w:val="en"/>
        </w:rPr>
        <w:t xml:space="preserve"> </w:t>
      </w:r>
      <w:r w:rsidR="00CB4BA9" w:rsidRPr="00206B99">
        <w:rPr>
          <w:rFonts w:cs="Arial"/>
          <w:color w:val="211824"/>
          <w:sz w:val="24"/>
          <w:szCs w:val="24"/>
          <w:lang w:val="en"/>
        </w:rPr>
        <w:t>be</w:t>
      </w:r>
      <w:r w:rsidR="00CB4BA9" w:rsidRPr="00206B99">
        <w:rPr>
          <w:rFonts w:cs="Arial"/>
          <w:color w:val="211824"/>
          <w:spacing w:val="-1"/>
          <w:sz w:val="24"/>
          <w:szCs w:val="24"/>
          <w:lang w:val="en"/>
        </w:rPr>
        <w:t xml:space="preserve"> </w:t>
      </w:r>
      <w:r w:rsidR="00CB4BA9" w:rsidRPr="00206B99">
        <w:rPr>
          <w:rFonts w:cs="Arial"/>
          <w:color w:val="211824"/>
          <w:sz w:val="24"/>
          <w:szCs w:val="24"/>
          <w:lang w:val="en"/>
        </w:rPr>
        <w:t>obtained</w:t>
      </w:r>
      <w:r w:rsidR="00CB4BA9" w:rsidRPr="00206B99">
        <w:rPr>
          <w:rFonts w:cs="Arial"/>
          <w:color w:val="211824"/>
          <w:spacing w:val="11"/>
          <w:sz w:val="24"/>
          <w:szCs w:val="24"/>
          <w:lang w:val="en"/>
        </w:rPr>
        <w:t xml:space="preserve"> </w:t>
      </w:r>
      <w:r w:rsidR="00CB4BA9" w:rsidRPr="00206B99">
        <w:rPr>
          <w:rFonts w:cs="Arial"/>
          <w:color w:val="211824"/>
          <w:sz w:val="24"/>
          <w:szCs w:val="24"/>
          <w:lang w:val="en"/>
        </w:rPr>
        <w:t>during</w:t>
      </w:r>
      <w:r w:rsidR="00CB4BA9" w:rsidRPr="00206B99">
        <w:rPr>
          <w:rFonts w:cs="Arial"/>
          <w:color w:val="211824"/>
          <w:spacing w:val="-3"/>
          <w:sz w:val="24"/>
          <w:szCs w:val="24"/>
          <w:lang w:val="en"/>
        </w:rPr>
        <w:t xml:space="preserve"> </w:t>
      </w:r>
      <w:r w:rsidR="00CB4BA9" w:rsidRPr="00206B99">
        <w:rPr>
          <w:rFonts w:cs="Arial"/>
          <w:color w:val="211824"/>
          <w:sz w:val="24"/>
          <w:szCs w:val="24"/>
          <w:lang w:val="en"/>
        </w:rPr>
        <w:t>the</w:t>
      </w:r>
      <w:r w:rsidR="00CB4BA9" w:rsidRPr="00206B99">
        <w:rPr>
          <w:rFonts w:cs="Arial"/>
          <w:color w:val="211824"/>
          <w:spacing w:val="-6"/>
          <w:sz w:val="24"/>
          <w:szCs w:val="24"/>
          <w:lang w:val="en"/>
        </w:rPr>
        <w:t xml:space="preserve"> </w:t>
      </w:r>
      <w:r w:rsidR="00CB4BA9" w:rsidRPr="00206B99">
        <w:rPr>
          <w:rFonts w:cs="Arial"/>
          <w:color w:val="211824"/>
          <w:sz w:val="24"/>
          <w:szCs w:val="24"/>
          <w:lang w:val="en"/>
        </w:rPr>
        <w:t>same</w:t>
      </w:r>
      <w:r w:rsidR="00CB4BA9" w:rsidRPr="00206B99">
        <w:rPr>
          <w:rFonts w:cs="Arial"/>
          <w:color w:val="211824"/>
          <w:spacing w:val="5"/>
          <w:sz w:val="24"/>
          <w:szCs w:val="24"/>
          <w:lang w:val="en"/>
        </w:rPr>
        <w:t xml:space="preserve"> </w:t>
      </w:r>
      <w:r w:rsidR="00CB4BA9" w:rsidRPr="00206B99">
        <w:rPr>
          <w:rFonts w:cs="Arial"/>
          <w:color w:val="211824"/>
          <w:sz w:val="24"/>
          <w:szCs w:val="24"/>
          <w:lang w:val="en"/>
        </w:rPr>
        <w:t>hours</w:t>
      </w:r>
      <w:r w:rsidR="00CB4BA9" w:rsidRPr="00206B99">
        <w:rPr>
          <w:rFonts w:cs="Arial"/>
          <w:color w:val="211824"/>
          <w:spacing w:val="-56"/>
          <w:sz w:val="24"/>
          <w:szCs w:val="24"/>
          <w:lang w:val="en"/>
        </w:rPr>
        <w:t xml:space="preserve"> </w:t>
      </w:r>
      <w:r w:rsidR="00CB4BA9" w:rsidRPr="00206B99">
        <w:rPr>
          <w:rFonts w:cs="Arial"/>
          <w:color w:val="333146"/>
          <w:sz w:val="24"/>
          <w:szCs w:val="24"/>
          <w:lang w:val="en"/>
        </w:rPr>
        <w:t>.</w:t>
      </w:r>
      <w:r w:rsidR="00B66627" w:rsidRPr="00206B99">
        <w:rPr>
          <w:rFonts w:cs="Arial"/>
          <w:color w:val="333146"/>
          <w:sz w:val="24"/>
          <w:szCs w:val="24"/>
          <w:lang w:val="en"/>
        </w:rPr>
        <w:t xml:space="preserve"> Copies may also be provided via mail</w:t>
      </w:r>
      <w:r w:rsidR="00794B12" w:rsidRPr="00206B99">
        <w:rPr>
          <w:rFonts w:cs="Arial"/>
          <w:color w:val="333146"/>
          <w:sz w:val="24"/>
          <w:szCs w:val="24"/>
          <w:lang w:val="en"/>
        </w:rPr>
        <w:t>, or email</w:t>
      </w:r>
      <w:r w:rsidR="00B66627" w:rsidRPr="00206B99">
        <w:rPr>
          <w:rFonts w:cs="Arial"/>
          <w:color w:val="333146"/>
          <w:sz w:val="24"/>
          <w:szCs w:val="24"/>
          <w:lang w:val="en"/>
        </w:rPr>
        <w:t>.</w:t>
      </w:r>
    </w:p>
    <w:p w:rsidR="009367A7" w:rsidRPr="00206B99" w:rsidRDefault="009367A7" w:rsidP="009367A7">
      <w:pPr>
        <w:autoSpaceDE w:val="0"/>
        <w:autoSpaceDN w:val="0"/>
        <w:adjustRightInd w:val="0"/>
        <w:spacing w:after="0" w:line="240" w:lineRule="auto"/>
        <w:rPr>
          <w:rFonts w:cs="BookAntiqua"/>
          <w:sz w:val="24"/>
          <w:szCs w:val="24"/>
        </w:rPr>
      </w:pPr>
    </w:p>
    <w:p w:rsidR="00A10C1A" w:rsidRPr="00873D7F" w:rsidRDefault="00A10C1A" w:rsidP="009367A7">
      <w:pPr>
        <w:pStyle w:val="ListParagraph"/>
        <w:numPr>
          <w:ilvl w:val="0"/>
          <w:numId w:val="4"/>
        </w:numPr>
        <w:adjustRightInd w:val="0"/>
        <w:rPr>
          <w:rFonts w:asciiTheme="minorHAnsi" w:hAnsiTheme="minorHAnsi" w:cs="BookAntiqua"/>
          <w:b/>
          <w:bCs/>
          <w:sz w:val="24"/>
          <w:szCs w:val="24"/>
        </w:rPr>
      </w:pPr>
      <w:r w:rsidRPr="00873D7F">
        <w:rPr>
          <w:rFonts w:asciiTheme="minorHAnsi" w:hAnsiTheme="minorHAnsi" w:cs="BookAntiqua"/>
          <w:b/>
          <w:bCs/>
          <w:sz w:val="24"/>
          <w:szCs w:val="24"/>
        </w:rPr>
        <w:t>COMMISSION’S SENSITIVE RECORDS</w:t>
      </w:r>
    </w:p>
    <w:p w:rsidR="00A10C1A" w:rsidRPr="00206B99" w:rsidRDefault="00A10C1A" w:rsidP="00A10C1A">
      <w:pPr>
        <w:pStyle w:val="ListParagraph"/>
        <w:adjustRightInd w:val="0"/>
        <w:ind w:left="720"/>
        <w:rPr>
          <w:rFonts w:asciiTheme="minorHAnsi" w:hAnsiTheme="minorHAnsi" w:cs="BookAntiqua"/>
          <w:sz w:val="24"/>
          <w:szCs w:val="24"/>
        </w:rPr>
      </w:pPr>
    </w:p>
    <w:p w:rsidR="00A10C1A" w:rsidRPr="00206B99" w:rsidRDefault="00A10C1A" w:rsidP="00794B12">
      <w:pPr>
        <w:pStyle w:val="ListParagraph"/>
        <w:numPr>
          <w:ilvl w:val="0"/>
          <w:numId w:val="10"/>
        </w:numPr>
        <w:tabs>
          <w:tab w:val="left" w:pos="1249"/>
        </w:tabs>
        <w:adjustRightInd w:val="0"/>
        <w:spacing w:line="252" w:lineRule="atLeast"/>
        <w:ind w:right="231"/>
        <w:rPr>
          <w:rFonts w:asciiTheme="minorHAnsi" w:hAnsiTheme="minorHAnsi"/>
          <w:sz w:val="24"/>
          <w:szCs w:val="24"/>
          <w:lang w:val="en"/>
        </w:rPr>
      </w:pPr>
      <w:r w:rsidRPr="00206B99">
        <w:rPr>
          <w:rFonts w:asciiTheme="minorHAnsi" w:hAnsiTheme="minorHAnsi"/>
          <w:color w:val="343434"/>
          <w:sz w:val="24"/>
          <w:szCs w:val="24"/>
          <w:lang w:val="en"/>
        </w:rPr>
        <w:t xml:space="preserve">Alabama law prohibits the Commission </w:t>
      </w:r>
      <w:r w:rsidRPr="00206B99">
        <w:rPr>
          <w:rFonts w:asciiTheme="minorHAnsi" w:hAnsiTheme="minorHAnsi"/>
          <w:color w:val="212121"/>
          <w:spacing w:val="2"/>
          <w:sz w:val="24"/>
          <w:szCs w:val="24"/>
          <w:lang w:val="en"/>
        </w:rPr>
        <w:t>fr</w:t>
      </w:r>
      <w:r w:rsidRPr="00206B99">
        <w:rPr>
          <w:rFonts w:asciiTheme="minorHAnsi" w:hAnsiTheme="minorHAnsi"/>
          <w:color w:val="494949"/>
          <w:spacing w:val="2"/>
          <w:sz w:val="24"/>
          <w:szCs w:val="24"/>
          <w:lang w:val="en"/>
        </w:rPr>
        <w:t>o</w:t>
      </w:r>
      <w:r w:rsidRPr="00206B99">
        <w:rPr>
          <w:rFonts w:asciiTheme="minorHAnsi" w:hAnsiTheme="minorHAnsi"/>
          <w:color w:val="212121"/>
          <w:spacing w:val="2"/>
          <w:sz w:val="24"/>
          <w:szCs w:val="24"/>
          <w:lang w:val="en"/>
        </w:rPr>
        <w:t xml:space="preserve">m </w:t>
      </w:r>
      <w:r w:rsidRPr="00206B99">
        <w:rPr>
          <w:rFonts w:asciiTheme="minorHAnsi" w:hAnsiTheme="minorHAnsi"/>
          <w:color w:val="343434"/>
          <w:sz w:val="24"/>
          <w:szCs w:val="24"/>
          <w:lang w:val="en"/>
        </w:rPr>
        <w:t xml:space="preserve">disclosing </w:t>
      </w:r>
      <w:r w:rsidRPr="00206B99">
        <w:rPr>
          <w:rFonts w:asciiTheme="minorHAnsi" w:hAnsiTheme="minorHAnsi"/>
          <w:color w:val="212121"/>
          <w:spacing w:val="3"/>
          <w:sz w:val="24"/>
          <w:szCs w:val="24"/>
          <w:lang w:val="en"/>
        </w:rPr>
        <w:t>t</w:t>
      </w:r>
      <w:r w:rsidRPr="00206B99">
        <w:rPr>
          <w:rFonts w:asciiTheme="minorHAnsi" w:hAnsiTheme="minorHAnsi"/>
          <w:color w:val="494949"/>
          <w:spacing w:val="3"/>
          <w:sz w:val="24"/>
          <w:szCs w:val="24"/>
          <w:lang w:val="en"/>
        </w:rPr>
        <w:t xml:space="preserve">he </w:t>
      </w:r>
      <w:r w:rsidRPr="00206B99">
        <w:rPr>
          <w:rFonts w:asciiTheme="minorHAnsi" w:hAnsiTheme="minorHAnsi"/>
          <w:color w:val="343434"/>
          <w:sz w:val="24"/>
          <w:szCs w:val="24"/>
          <w:lang w:val="en"/>
        </w:rPr>
        <w:t>names and</w:t>
      </w:r>
      <w:r w:rsidRPr="00206B99">
        <w:rPr>
          <w:rFonts w:asciiTheme="minorHAnsi" w:hAnsiTheme="minorHAnsi"/>
          <w:color w:val="343434"/>
          <w:spacing w:val="-26"/>
          <w:sz w:val="24"/>
          <w:szCs w:val="24"/>
          <w:lang w:val="en"/>
        </w:rPr>
        <w:t xml:space="preserve"> </w:t>
      </w:r>
      <w:r w:rsidRPr="00206B99">
        <w:rPr>
          <w:rFonts w:asciiTheme="minorHAnsi" w:hAnsiTheme="minorHAnsi"/>
          <w:color w:val="343434"/>
          <w:sz w:val="24"/>
          <w:szCs w:val="24"/>
          <w:lang w:val="en"/>
        </w:rPr>
        <w:t>addresses</w:t>
      </w:r>
      <w:r w:rsidRPr="00206B99">
        <w:rPr>
          <w:rFonts w:asciiTheme="minorHAnsi" w:hAnsiTheme="minorHAnsi"/>
          <w:color w:val="343434"/>
          <w:spacing w:val="-6"/>
          <w:sz w:val="24"/>
          <w:szCs w:val="24"/>
          <w:lang w:val="en"/>
        </w:rPr>
        <w:t xml:space="preserve"> </w:t>
      </w:r>
      <w:r w:rsidRPr="00206B99">
        <w:rPr>
          <w:rFonts w:asciiTheme="minorHAnsi" w:hAnsiTheme="minorHAnsi"/>
          <w:color w:val="343434"/>
          <w:sz w:val="24"/>
          <w:szCs w:val="24"/>
          <w:lang w:val="en"/>
        </w:rPr>
        <w:t>of</w:t>
      </w:r>
      <w:r w:rsidRPr="00206B99">
        <w:rPr>
          <w:rFonts w:asciiTheme="minorHAnsi" w:hAnsiTheme="minorHAnsi"/>
          <w:color w:val="343434"/>
          <w:spacing w:val="-13"/>
          <w:sz w:val="24"/>
          <w:szCs w:val="24"/>
          <w:lang w:val="en"/>
        </w:rPr>
        <w:t xml:space="preserve"> </w:t>
      </w:r>
      <w:r w:rsidRPr="00206B99">
        <w:rPr>
          <w:rFonts w:asciiTheme="minorHAnsi" w:hAnsiTheme="minorHAnsi"/>
          <w:color w:val="343434"/>
          <w:sz w:val="24"/>
          <w:szCs w:val="24"/>
          <w:lang w:val="en"/>
        </w:rPr>
        <w:t>victims</w:t>
      </w:r>
      <w:r w:rsidRPr="00206B99">
        <w:rPr>
          <w:rFonts w:asciiTheme="minorHAnsi" w:hAnsiTheme="minorHAnsi"/>
          <w:color w:val="343434"/>
          <w:spacing w:val="-11"/>
          <w:sz w:val="24"/>
          <w:szCs w:val="24"/>
          <w:lang w:val="en"/>
        </w:rPr>
        <w:t xml:space="preserve"> </w:t>
      </w:r>
      <w:r w:rsidRPr="00206B99">
        <w:rPr>
          <w:rFonts w:asciiTheme="minorHAnsi" w:hAnsiTheme="minorHAnsi"/>
          <w:color w:val="343434"/>
          <w:sz w:val="24"/>
          <w:szCs w:val="24"/>
          <w:lang w:val="en"/>
        </w:rPr>
        <w:t>or</w:t>
      </w:r>
      <w:r w:rsidRPr="00206B99">
        <w:rPr>
          <w:rFonts w:asciiTheme="minorHAnsi" w:hAnsiTheme="minorHAnsi"/>
          <w:color w:val="343434"/>
          <w:spacing w:val="-7"/>
          <w:sz w:val="24"/>
          <w:szCs w:val="24"/>
          <w:lang w:val="en"/>
        </w:rPr>
        <w:t xml:space="preserve"> </w:t>
      </w:r>
      <w:r w:rsidRPr="00206B99">
        <w:rPr>
          <w:rFonts w:asciiTheme="minorHAnsi" w:hAnsiTheme="minorHAnsi"/>
          <w:color w:val="343434"/>
          <w:sz w:val="24"/>
          <w:szCs w:val="24"/>
          <w:lang w:val="en"/>
        </w:rPr>
        <w:t>claimants</w:t>
      </w:r>
      <w:r w:rsidRPr="00206B99">
        <w:rPr>
          <w:rFonts w:asciiTheme="minorHAnsi" w:hAnsiTheme="minorHAnsi"/>
          <w:color w:val="343434"/>
          <w:spacing w:val="-17"/>
          <w:sz w:val="24"/>
          <w:szCs w:val="24"/>
          <w:lang w:val="en"/>
        </w:rPr>
        <w:t xml:space="preserve"> </w:t>
      </w:r>
      <w:r w:rsidRPr="00206B99">
        <w:rPr>
          <w:rFonts w:asciiTheme="minorHAnsi" w:hAnsiTheme="minorHAnsi"/>
          <w:color w:val="343434"/>
          <w:sz w:val="24"/>
          <w:szCs w:val="24"/>
          <w:lang w:val="en"/>
        </w:rPr>
        <w:t>who</w:t>
      </w:r>
      <w:r w:rsidRPr="00206B99">
        <w:rPr>
          <w:rFonts w:asciiTheme="minorHAnsi" w:hAnsiTheme="minorHAnsi"/>
          <w:color w:val="343434"/>
          <w:spacing w:val="-11"/>
          <w:sz w:val="24"/>
          <w:szCs w:val="24"/>
          <w:lang w:val="en"/>
        </w:rPr>
        <w:t xml:space="preserve"> </w:t>
      </w:r>
      <w:r w:rsidRPr="00206B99">
        <w:rPr>
          <w:rFonts w:asciiTheme="minorHAnsi" w:hAnsiTheme="minorHAnsi"/>
          <w:color w:val="343434"/>
          <w:sz w:val="24"/>
          <w:szCs w:val="24"/>
          <w:lang w:val="en"/>
        </w:rPr>
        <w:t>have</w:t>
      </w:r>
      <w:r w:rsidRPr="00206B99">
        <w:rPr>
          <w:rFonts w:asciiTheme="minorHAnsi" w:hAnsiTheme="minorHAnsi"/>
          <w:color w:val="343434"/>
          <w:spacing w:val="-15"/>
          <w:sz w:val="24"/>
          <w:szCs w:val="24"/>
          <w:lang w:val="en"/>
        </w:rPr>
        <w:t xml:space="preserve"> </w:t>
      </w:r>
      <w:r w:rsidRPr="00206B99">
        <w:rPr>
          <w:rFonts w:asciiTheme="minorHAnsi" w:hAnsiTheme="minorHAnsi"/>
          <w:color w:val="343434"/>
          <w:sz w:val="24"/>
          <w:szCs w:val="24"/>
          <w:lang w:val="en"/>
        </w:rPr>
        <w:t>applied</w:t>
      </w:r>
      <w:r w:rsidRPr="00206B99">
        <w:rPr>
          <w:rFonts w:asciiTheme="minorHAnsi" w:hAnsiTheme="minorHAnsi"/>
          <w:color w:val="343434"/>
          <w:spacing w:val="-22"/>
          <w:sz w:val="24"/>
          <w:szCs w:val="24"/>
          <w:lang w:val="en"/>
        </w:rPr>
        <w:t xml:space="preserve"> </w:t>
      </w:r>
      <w:r w:rsidRPr="00206B99">
        <w:rPr>
          <w:rFonts w:asciiTheme="minorHAnsi" w:hAnsiTheme="minorHAnsi"/>
          <w:color w:val="212121"/>
          <w:sz w:val="24"/>
          <w:szCs w:val="24"/>
          <w:lang w:val="en"/>
        </w:rPr>
        <w:t>for</w:t>
      </w:r>
      <w:r w:rsidRPr="00206B99">
        <w:rPr>
          <w:rFonts w:asciiTheme="minorHAnsi" w:hAnsiTheme="minorHAnsi"/>
          <w:color w:val="212121"/>
          <w:spacing w:val="-14"/>
          <w:sz w:val="24"/>
          <w:szCs w:val="24"/>
          <w:lang w:val="en"/>
        </w:rPr>
        <w:t xml:space="preserve"> </w:t>
      </w:r>
      <w:r w:rsidRPr="00206B99">
        <w:rPr>
          <w:rFonts w:asciiTheme="minorHAnsi" w:hAnsiTheme="minorHAnsi"/>
          <w:color w:val="343434"/>
          <w:sz w:val="24"/>
          <w:szCs w:val="24"/>
          <w:lang w:val="en"/>
        </w:rPr>
        <w:t>compensation or</w:t>
      </w:r>
      <w:r w:rsidRPr="00206B99">
        <w:rPr>
          <w:rFonts w:asciiTheme="minorHAnsi" w:hAnsiTheme="minorHAnsi"/>
          <w:color w:val="343434"/>
          <w:spacing w:val="-24"/>
          <w:sz w:val="24"/>
          <w:szCs w:val="24"/>
          <w:lang w:val="en"/>
        </w:rPr>
        <w:t xml:space="preserve"> </w:t>
      </w:r>
      <w:r w:rsidRPr="00206B99">
        <w:rPr>
          <w:rFonts w:asciiTheme="minorHAnsi" w:hAnsiTheme="minorHAnsi"/>
          <w:color w:val="343434"/>
          <w:sz w:val="24"/>
          <w:szCs w:val="24"/>
          <w:lang w:val="en"/>
        </w:rPr>
        <w:t>the</w:t>
      </w:r>
      <w:r w:rsidRPr="00206B99">
        <w:rPr>
          <w:rFonts w:asciiTheme="minorHAnsi" w:hAnsiTheme="minorHAnsi"/>
          <w:color w:val="343434"/>
          <w:spacing w:val="-28"/>
          <w:sz w:val="24"/>
          <w:szCs w:val="24"/>
          <w:lang w:val="en"/>
        </w:rPr>
        <w:t xml:space="preserve"> </w:t>
      </w:r>
      <w:r w:rsidRPr="00206B99">
        <w:rPr>
          <w:rFonts w:asciiTheme="minorHAnsi" w:hAnsiTheme="minorHAnsi"/>
          <w:color w:val="343434"/>
          <w:sz w:val="24"/>
          <w:szCs w:val="24"/>
          <w:lang w:val="en"/>
        </w:rPr>
        <w:t>facts</w:t>
      </w:r>
      <w:r w:rsidRPr="00206B99">
        <w:rPr>
          <w:rFonts w:asciiTheme="minorHAnsi" w:hAnsiTheme="minorHAnsi"/>
          <w:color w:val="343434"/>
          <w:spacing w:val="-8"/>
          <w:sz w:val="24"/>
          <w:szCs w:val="24"/>
          <w:lang w:val="en"/>
        </w:rPr>
        <w:t xml:space="preserve"> </w:t>
      </w:r>
      <w:r w:rsidRPr="00206B99">
        <w:rPr>
          <w:rFonts w:asciiTheme="minorHAnsi" w:hAnsiTheme="minorHAnsi"/>
          <w:color w:val="343434"/>
          <w:sz w:val="24"/>
          <w:szCs w:val="24"/>
          <w:lang w:val="en"/>
        </w:rPr>
        <w:t>or</w:t>
      </w:r>
      <w:r w:rsidRPr="00206B99">
        <w:rPr>
          <w:rFonts w:asciiTheme="minorHAnsi" w:hAnsiTheme="minorHAnsi"/>
          <w:color w:val="343434"/>
          <w:spacing w:val="-13"/>
          <w:sz w:val="24"/>
          <w:szCs w:val="24"/>
          <w:lang w:val="en"/>
        </w:rPr>
        <w:t xml:space="preserve"> </w:t>
      </w:r>
      <w:r w:rsidRPr="00206B99">
        <w:rPr>
          <w:rFonts w:asciiTheme="minorHAnsi" w:hAnsiTheme="minorHAnsi"/>
          <w:color w:val="343434"/>
          <w:sz w:val="24"/>
          <w:szCs w:val="24"/>
          <w:lang w:val="en"/>
        </w:rPr>
        <w:t>circumstances</w:t>
      </w:r>
      <w:r w:rsidRPr="00206B99">
        <w:rPr>
          <w:rFonts w:asciiTheme="minorHAnsi" w:hAnsiTheme="minorHAnsi"/>
          <w:color w:val="343434"/>
          <w:spacing w:val="16"/>
          <w:sz w:val="24"/>
          <w:szCs w:val="24"/>
          <w:lang w:val="en"/>
        </w:rPr>
        <w:t xml:space="preserve"> </w:t>
      </w:r>
      <w:r w:rsidRPr="00206B99">
        <w:rPr>
          <w:rFonts w:asciiTheme="minorHAnsi" w:hAnsiTheme="minorHAnsi"/>
          <w:color w:val="343434"/>
          <w:sz w:val="24"/>
          <w:szCs w:val="24"/>
          <w:lang w:val="en"/>
        </w:rPr>
        <w:t>of</w:t>
      </w:r>
      <w:r w:rsidRPr="00206B99">
        <w:rPr>
          <w:rFonts w:asciiTheme="minorHAnsi" w:hAnsiTheme="minorHAnsi"/>
          <w:color w:val="343434"/>
          <w:spacing w:val="-19"/>
          <w:sz w:val="24"/>
          <w:szCs w:val="24"/>
          <w:lang w:val="en"/>
        </w:rPr>
        <w:t xml:space="preserve"> </w:t>
      </w:r>
      <w:r w:rsidRPr="00206B99">
        <w:rPr>
          <w:rFonts w:asciiTheme="minorHAnsi" w:hAnsiTheme="minorHAnsi"/>
          <w:color w:val="343434"/>
          <w:sz w:val="24"/>
          <w:szCs w:val="24"/>
          <w:lang w:val="en"/>
        </w:rPr>
        <w:t>the</w:t>
      </w:r>
      <w:r w:rsidRPr="00206B99">
        <w:rPr>
          <w:rFonts w:asciiTheme="minorHAnsi" w:hAnsiTheme="minorHAnsi"/>
          <w:color w:val="343434"/>
          <w:spacing w:val="-27"/>
          <w:sz w:val="24"/>
          <w:szCs w:val="24"/>
          <w:lang w:val="en"/>
        </w:rPr>
        <w:t xml:space="preserve"> </w:t>
      </w:r>
      <w:r w:rsidRPr="00206B99">
        <w:rPr>
          <w:rFonts w:asciiTheme="minorHAnsi" w:hAnsiTheme="minorHAnsi"/>
          <w:color w:val="494949"/>
          <w:spacing w:val="-5"/>
          <w:sz w:val="24"/>
          <w:szCs w:val="24"/>
          <w:lang w:val="en"/>
        </w:rPr>
        <w:t>cri</w:t>
      </w:r>
      <w:r w:rsidRPr="00206B99">
        <w:rPr>
          <w:rFonts w:asciiTheme="minorHAnsi" w:hAnsiTheme="minorHAnsi"/>
          <w:color w:val="212121"/>
          <w:spacing w:val="-5"/>
          <w:sz w:val="24"/>
          <w:szCs w:val="24"/>
          <w:lang w:val="en"/>
        </w:rPr>
        <w:t>mina</w:t>
      </w:r>
      <w:r w:rsidRPr="00206B99">
        <w:rPr>
          <w:rFonts w:asciiTheme="minorHAnsi" w:hAnsiTheme="minorHAnsi"/>
          <w:color w:val="494949"/>
          <w:spacing w:val="-5"/>
          <w:sz w:val="24"/>
          <w:szCs w:val="24"/>
          <w:lang w:val="en"/>
        </w:rPr>
        <w:t>lly</w:t>
      </w:r>
      <w:r w:rsidRPr="00206B99">
        <w:rPr>
          <w:rFonts w:asciiTheme="minorHAnsi" w:hAnsiTheme="minorHAnsi"/>
          <w:color w:val="494949"/>
          <w:spacing w:val="-24"/>
          <w:sz w:val="24"/>
          <w:szCs w:val="24"/>
          <w:lang w:val="en"/>
        </w:rPr>
        <w:t xml:space="preserve"> </w:t>
      </w:r>
      <w:r w:rsidRPr="00206B99">
        <w:rPr>
          <w:rFonts w:asciiTheme="minorHAnsi" w:hAnsiTheme="minorHAnsi"/>
          <w:color w:val="343434"/>
          <w:sz w:val="24"/>
          <w:szCs w:val="24"/>
          <w:lang w:val="en"/>
        </w:rPr>
        <w:t>injurious</w:t>
      </w:r>
      <w:r w:rsidRPr="00206B99">
        <w:rPr>
          <w:rFonts w:asciiTheme="minorHAnsi" w:hAnsiTheme="minorHAnsi"/>
          <w:color w:val="343434"/>
          <w:spacing w:val="-1"/>
          <w:sz w:val="24"/>
          <w:szCs w:val="24"/>
          <w:lang w:val="en"/>
        </w:rPr>
        <w:t xml:space="preserve"> </w:t>
      </w:r>
      <w:r w:rsidRPr="00206B99">
        <w:rPr>
          <w:rFonts w:asciiTheme="minorHAnsi" w:hAnsiTheme="minorHAnsi"/>
          <w:color w:val="343434"/>
          <w:sz w:val="24"/>
          <w:szCs w:val="24"/>
          <w:lang w:val="en"/>
        </w:rPr>
        <w:t>conduct</w:t>
      </w:r>
      <w:r w:rsidRPr="00206B99">
        <w:rPr>
          <w:rFonts w:asciiTheme="minorHAnsi" w:hAnsiTheme="minorHAnsi"/>
          <w:color w:val="343434"/>
          <w:spacing w:val="-4"/>
          <w:sz w:val="24"/>
          <w:szCs w:val="24"/>
          <w:lang w:val="en"/>
        </w:rPr>
        <w:t xml:space="preserve"> </w:t>
      </w:r>
      <w:r w:rsidRPr="00206B99">
        <w:rPr>
          <w:rFonts w:asciiTheme="minorHAnsi" w:hAnsiTheme="minorHAnsi"/>
          <w:color w:val="212121"/>
          <w:sz w:val="24"/>
          <w:szCs w:val="24"/>
          <w:lang w:val="en"/>
        </w:rPr>
        <w:t xml:space="preserve">perpetrated </w:t>
      </w:r>
      <w:r w:rsidRPr="00206B99">
        <w:rPr>
          <w:rFonts w:asciiTheme="minorHAnsi" w:hAnsiTheme="minorHAnsi"/>
          <w:color w:val="343434"/>
          <w:sz w:val="24"/>
          <w:szCs w:val="24"/>
          <w:lang w:val="en"/>
        </w:rPr>
        <w:t xml:space="preserve">against them. </w:t>
      </w:r>
      <w:r w:rsidRPr="00206B99">
        <w:rPr>
          <w:rFonts w:asciiTheme="minorHAnsi" w:hAnsiTheme="minorHAnsi"/>
          <w:i/>
          <w:iCs/>
          <w:color w:val="343434"/>
          <w:sz w:val="24"/>
          <w:szCs w:val="24"/>
          <w:lang w:val="en"/>
        </w:rPr>
        <w:t xml:space="preserve">ALA. </w:t>
      </w:r>
      <w:r w:rsidRPr="00206B99">
        <w:rPr>
          <w:rFonts w:asciiTheme="minorHAnsi" w:hAnsiTheme="minorHAnsi"/>
          <w:i/>
          <w:iCs/>
          <w:color w:val="494949"/>
          <w:sz w:val="24"/>
          <w:szCs w:val="24"/>
          <w:lang w:val="en"/>
        </w:rPr>
        <w:t xml:space="preserve">CODE </w:t>
      </w:r>
      <w:r w:rsidRPr="00206B99">
        <w:rPr>
          <w:rFonts w:asciiTheme="minorHAnsi" w:hAnsiTheme="minorHAnsi"/>
          <w:color w:val="343434"/>
          <w:sz w:val="24"/>
          <w:szCs w:val="24"/>
          <w:lang w:val="en"/>
        </w:rPr>
        <w:t>section 15-23-4 (j). Records</w:t>
      </w:r>
      <w:r w:rsidRPr="00206B99">
        <w:rPr>
          <w:rFonts w:asciiTheme="minorHAnsi" w:hAnsiTheme="minorHAnsi"/>
          <w:color w:val="343434"/>
          <w:spacing w:val="-28"/>
          <w:sz w:val="24"/>
          <w:szCs w:val="24"/>
          <w:lang w:val="en"/>
        </w:rPr>
        <w:t xml:space="preserve"> </w:t>
      </w:r>
      <w:r w:rsidRPr="00206B99">
        <w:rPr>
          <w:rFonts w:asciiTheme="minorHAnsi" w:hAnsiTheme="minorHAnsi"/>
          <w:color w:val="212121"/>
          <w:sz w:val="24"/>
          <w:szCs w:val="24"/>
          <w:lang w:val="en"/>
        </w:rPr>
        <w:t xml:space="preserve">requests </w:t>
      </w:r>
      <w:r w:rsidRPr="00206B99">
        <w:rPr>
          <w:rFonts w:asciiTheme="minorHAnsi" w:hAnsiTheme="minorHAnsi"/>
          <w:color w:val="343434"/>
          <w:sz w:val="24"/>
          <w:szCs w:val="24"/>
          <w:lang w:val="en"/>
        </w:rPr>
        <w:t xml:space="preserve">for this </w:t>
      </w:r>
      <w:r w:rsidRPr="00206B99">
        <w:rPr>
          <w:rFonts w:asciiTheme="minorHAnsi" w:hAnsiTheme="minorHAnsi"/>
          <w:color w:val="494949"/>
          <w:sz w:val="24"/>
          <w:szCs w:val="24"/>
          <w:lang w:val="en"/>
        </w:rPr>
        <w:t>i</w:t>
      </w:r>
      <w:r w:rsidRPr="00206B99">
        <w:rPr>
          <w:rFonts w:asciiTheme="minorHAnsi" w:hAnsiTheme="minorHAnsi"/>
          <w:color w:val="212121"/>
          <w:sz w:val="24"/>
          <w:szCs w:val="24"/>
          <w:lang w:val="en"/>
        </w:rPr>
        <w:t xml:space="preserve">nformation </w:t>
      </w:r>
      <w:r w:rsidRPr="00206B99">
        <w:rPr>
          <w:rFonts w:asciiTheme="minorHAnsi" w:hAnsiTheme="minorHAnsi"/>
          <w:color w:val="343434"/>
          <w:sz w:val="24"/>
          <w:szCs w:val="24"/>
          <w:lang w:val="en"/>
        </w:rPr>
        <w:t xml:space="preserve">will </w:t>
      </w:r>
      <w:r w:rsidRPr="00206B99">
        <w:rPr>
          <w:rFonts w:asciiTheme="minorHAnsi" w:hAnsiTheme="minorHAnsi"/>
          <w:color w:val="212121"/>
          <w:sz w:val="24"/>
          <w:szCs w:val="24"/>
          <w:lang w:val="en"/>
        </w:rPr>
        <w:t xml:space="preserve">not </w:t>
      </w:r>
      <w:r w:rsidRPr="00206B99">
        <w:rPr>
          <w:rFonts w:asciiTheme="minorHAnsi" w:hAnsiTheme="minorHAnsi"/>
          <w:color w:val="343434"/>
          <w:sz w:val="24"/>
          <w:szCs w:val="24"/>
          <w:lang w:val="en"/>
        </w:rPr>
        <w:t xml:space="preserve">be </w:t>
      </w:r>
      <w:r w:rsidRPr="00206B99">
        <w:rPr>
          <w:rFonts w:asciiTheme="minorHAnsi" w:hAnsiTheme="minorHAnsi"/>
          <w:color w:val="212121"/>
          <w:sz w:val="24"/>
          <w:szCs w:val="24"/>
          <w:lang w:val="en"/>
        </w:rPr>
        <w:t>processed and the requestor will be notified of this in writing</w:t>
      </w:r>
      <w:r w:rsidRPr="00206B99">
        <w:rPr>
          <w:rFonts w:asciiTheme="minorHAnsi" w:hAnsiTheme="minorHAnsi"/>
          <w:color w:val="494949"/>
          <w:sz w:val="24"/>
          <w:szCs w:val="24"/>
          <w:lang w:val="en"/>
        </w:rPr>
        <w:t>.</w:t>
      </w:r>
    </w:p>
    <w:p w:rsidR="00A10C1A" w:rsidRPr="00206B99" w:rsidRDefault="00A10C1A" w:rsidP="00A10C1A">
      <w:pPr>
        <w:autoSpaceDE w:val="0"/>
        <w:autoSpaceDN w:val="0"/>
        <w:adjustRightInd w:val="0"/>
        <w:spacing w:before="7" w:after="0" w:line="240" w:lineRule="auto"/>
        <w:rPr>
          <w:rFonts w:cs="Arial"/>
          <w:sz w:val="24"/>
          <w:szCs w:val="24"/>
          <w:lang w:val="en"/>
        </w:rPr>
      </w:pPr>
    </w:p>
    <w:p w:rsidR="00A10C1A" w:rsidRPr="00206B99" w:rsidRDefault="00A10C1A" w:rsidP="00794B12">
      <w:pPr>
        <w:pStyle w:val="ListParagraph"/>
        <w:numPr>
          <w:ilvl w:val="0"/>
          <w:numId w:val="10"/>
        </w:numPr>
        <w:tabs>
          <w:tab w:val="left" w:pos="1269"/>
        </w:tabs>
        <w:adjustRightInd w:val="0"/>
        <w:spacing w:line="252" w:lineRule="atLeast"/>
        <w:ind w:right="496"/>
        <w:rPr>
          <w:rFonts w:asciiTheme="minorHAnsi" w:hAnsiTheme="minorHAnsi"/>
          <w:color w:val="343434"/>
          <w:sz w:val="24"/>
          <w:szCs w:val="24"/>
          <w:lang w:val="en"/>
        </w:rPr>
      </w:pPr>
      <w:r w:rsidRPr="00206B99">
        <w:rPr>
          <w:rFonts w:asciiTheme="minorHAnsi" w:hAnsiTheme="minorHAnsi"/>
          <w:color w:val="343434"/>
          <w:sz w:val="24"/>
          <w:szCs w:val="24"/>
          <w:lang w:val="en"/>
        </w:rPr>
        <w:t xml:space="preserve">Alabama law </w:t>
      </w:r>
      <w:r w:rsidRPr="00206B99">
        <w:rPr>
          <w:rFonts w:asciiTheme="minorHAnsi" w:hAnsiTheme="minorHAnsi"/>
          <w:color w:val="212121"/>
          <w:sz w:val="24"/>
          <w:szCs w:val="24"/>
          <w:lang w:val="en"/>
        </w:rPr>
        <w:t>proh</w:t>
      </w:r>
      <w:r w:rsidRPr="00206B99">
        <w:rPr>
          <w:rFonts w:asciiTheme="minorHAnsi" w:hAnsiTheme="minorHAnsi"/>
          <w:color w:val="606060"/>
          <w:sz w:val="24"/>
          <w:szCs w:val="24"/>
          <w:lang w:val="en"/>
        </w:rPr>
        <w:t>i</w:t>
      </w:r>
      <w:r w:rsidRPr="00206B99">
        <w:rPr>
          <w:rFonts w:asciiTheme="minorHAnsi" w:hAnsiTheme="minorHAnsi"/>
          <w:color w:val="343434"/>
          <w:sz w:val="24"/>
          <w:szCs w:val="24"/>
          <w:lang w:val="en"/>
        </w:rPr>
        <w:t xml:space="preserve">bits </w:t>
      </w:r>
      <w:r w:rsidRPr="00206B99">
        <w:rPr>
          <w:rFonts w:asciiTheme="minorHAnsi" w:hAnsiTheme="minorHAnsi"/>
          <w:color w:val="494949"/>
          <w:sz w:val="24"/>
          <w:szCs w:val="24"/>
          <w:lang w:val="en"/>
        </w:rPr>
        <w:t>the Commissio</w:t>
      </w:r>
      <w:r w:rsidRPr="00206B99">
        <w:rPr>
          <w:rFonts w:asciiTheme="minorHAnsi" w:hAnsiTheme="minorHAnsi"/>
          <w:color w:val="212121"/>
          <w:sz w:val="24"/>
          <w:szCs w:val="24"/>
          <w:lang w:val="en"/>
        </w:rPr>
        <w:t xml:space="preserve">n </w:t>
      </w:r>
      <w:r w:rsidRPr="00206B99">
        <w:rPr>
          <w:rFonts w:asciiTheme="minorHAnsi" w:hAnsiTheme="minorHAnsi"/>
          <w:color w:val="343434"/>
          <w:sz w:val="24"/>
          <w:szCs w:val="24"/>
          <w:lang w:val="en"/>
        </w:rPr>
        <w:t>from disclosing law</w:t>
      </w:r>
      <w:r w:rsidRPr="00206B99">
        <w:rPr>
          <w:rFonts w:asciiTheme="minorHAnsi" w:hAnsiTheme="minorHAnsi"/>
          <w:color w:val="212121"/>
          <w:sz w:val="24"/>
          <w:szCs w:val="24"/>
          <w:lang w:val="en"/>
        </w:rPr>
        <w:t xml:space="preserve"> enforcement investigative re</w:t>
      </w:r>
      <w:r w:rsidRPr="00206B99">
        <w:rPr>
          <w:rFonts w:asciiTheme="minorHAnsi" w:hAnsiTheme="minorHAnsi"/>
          <w:color w:val="494949"/>
          <w:sz w:val="24"/>
          <w:szCs w:val="24"/>
          <w:lang w:val="en"/>
        </w:rPr>
        <w:t xml:space="preserve">ports </w:t>
      </w:r>
      <w:r w:rsidRPr="00206B99">
        <w:rPr>
          <w:rFonts w:asciiTheme="minorHAnsi" w:hAnsiTheme="minorHAnsi"/>
          <w:color w:val="212121"/>
          <w:sz w:val="24"/>
          <w:szCs w:val="24"/>
          <w:lang w:val="en"/>
        </w:rPr>
        <w:t xml:space="preserve">except to </w:t>
      </w:r>
      <w:r w:rsidRPr="00206B99">
        <w:rPr>
          <w:rFonts w:asciiTheme="minorHAnsi" w:hAnsiTheme="minorHAnsi"/>
          <w:color w:val="343434"/>
          <w:sz w:val="24"/>
          <w:szCs w:val="24"/>
          <w:lang w:val="en"/>
        </w:rPr>
        <w:t xml:space="preserve">a </w:t>
      </w:r>
      <w:r w:rsidRPr="00206B99">
        <w:rPr>
          <w:rFonts w:asciiTheme="minorHAnsi" w:hAnsiTheme="minorHAnsi"/>
          <w:color w:val="212121"/>
          <w:sz w:val="24"/>
          <w:szCs w:val="24"/>
          <w:lang w:val="en"/>
        </w:rPr>
        <w:t>g</w:t>
      </w:r>
      <w:r w:rsidRPr="00206B99">
        <w:rPr>
          <w:rFonts w:asciiTheme="minorHAnsi" w:hAnsiTheme="minorHAnsi"/>
          <w:color w:val="494949"/>
          <w:sz w:val="24"/>
          <w:szCs w:val="24"/>
          <w:lang w:val="en"/>
        </w:rPr>
        <w:t xml:space="preserve">rand </w:t>
      </w:r>
      <w:r w:rsidRPr="00206B99">
        <w:rPr>
          <w:rFonts w:asciiTheme="minorHAnsi" w:hAnsiTheme="minorHAnsi"/>
          <w:color w:val="343434"/>
          <w:spacing w:val="-5"/>
          <w:sz w:val="24"/>
          <w:szCs w:val="24"/>
          <w:lang w:val="en"/>
        </w:rPr>
        <w:t>jury</w:t>
      </w:r>
      <w:r w:rsidRPr="00206B99">
        <w:rPr>
          <w:rFonts w:asciiTheme="minorHAnsi" w:hAnsiTheme="minorHAnsi"/>
          <w:color w:val="606060"/>
          <w:spacing w:val="-5"/>
          <w:sz w:val="24"/>
          <w:szCs w:val="24"/>
          <w:lang w:val="en"/>
        </w:rPr>
        <w:t xml:space="preserve">. </w:t>
      </w:r>
      <w:r w:rsidRPr="00206B99">
        <w:rPr>
          <w:rFonts w:asciiTheme="minorHAnsi" w:hAnsiTheme="minorHAnsi"/>
          <w:i/>
          <w:iCs/>
          <w:color w:val="343434"/>
          <w:sz w:val="24"/>
          <w:szCs w:val="24"/>
          <w:lang w:val="en"/>
        </w:rPr>
        <w:t xml:space="preserve">ALA. </w:t>
      </w:r>
      <w:r w:rsidRPr="00206B99">
        <w:rPr>
          <w:rFonts w:asciiTheme="minorHAnsi" w:hAnsiTheme="minorHAnsi"/>
          <w:i/>
          <w:iCs/>
          <w:color w:val="494949"/>
          <w:sz w:val="24"/>
          <w:szCs w:val="24"/>
          <w:lang w:val="en"/>
        </w:rPr>
        <w:t>CODE</w:t>
      </w:r>
      <w:r w:rsidRPr="00206B99">
        <w:rPr>
          <w:rFonts w:asciiTheme="minorHAnsi" w:hAnsiTheme="minorHAnsi"/>
          <w:i/>
          <w:iCs/>
          <w:color w:val="343434"/>
          <w:sz w:val="24"/>
          <w:szCs w:val="24"/>
          <w:lang w:val="en"/>
        </w:rPr>
        <w:t xml:space="preserve"> </w:t>
      </w:r>
      <w:r w:rsidRPr="00206B99">
        <w:rPr>
          <w:rFonts w:asciiTheme="minorHAnsi" w:hAnsiTheme="minorHAnsi"/>
          <w:color w:val="343434"/>
          <w:sz w:val="24"/>
          <w:szCs w:val="24"/>
          <w:lang w:val="en"/>
        </w:rPr>
        <w:t>section</w:t>
      </w:r>
      <w:r w:rsidRPr="00206B99">
        <w:rPr>
          <w:rFonts w:asciiTheme="minorHAnsi" w:hAnsiTheme="minorHAnsi"/>
          <w:color w:val="343434"/>
          <w:spacing w:val="-9"/>
          <w:sz w:val="24"/>
          <w:szCs w:val="24"/>
          <w:lang w:val="en"/>
        </w:rPr>
        <w:t xml:space="preserve"> </w:t>
      </w:r>
      <w:r w:rsidRPr="00206B99">
        <w:rPr>
          <w:rFonts w:asciiTheme="minorHAnsi" w:hAnsiTheme="minorHAnsi"/>
          <w:color w:val="343434"/>
          <w:sz w:val="24"/>
          <w:szCs w:val="24"/>
          <w:lang w:val="en"/>
        </w:rPr>
        <w:t>15-23-5</w:t>
      </w:r>
      <w:r w:rsidRPr="00206B99">
        <w:rPr>
          <w:rFonts w:asciiTheme="minorHAnsi" w:hAnsiTheme="minorHAnsi"/>
          <w:color w:val="343434"/>
          <w:spacing w:val="-3"/>
          <w:sz w:val="24"/>
          <w:szCs w:val="24"/>
          <w:lang w:val="en"/>
        </w:rPr>
        <w:t xml:space="preserve"> </w:t>
      </w:r>
      <w:r w:rsidRPr="00206B99">
        <w:rPr>
          <w:rFonts w:asciiTheme="minorHAnsi" w:hAnsiTheme="minorHAnsi"/>
          <w:color w:val="343434"/>
          <w:sz w:val="24"/>
          <w:szCs w:val="24"/>
          <w:lang w:val="en"/>
        </w:rPr>
        <w:t>(4).</w:t>
      </w:r>
      <w:r w:rsidRPr="00206B99">
        <w:rPr>
          <w:rFonts w:asciiTheme="minorHAnsi" w:hAnsiTheme="minorHAnsi"/>
          <w:color w:val="343434"/>
          <w:spacing w:val="66"/>
          <w:sz w:val="24"/>
          <w:szCs w:val="24"/>
          <w:lang w:val="en"/>
        </w:rPr>
        <w:t xml:space="preserve"> </w:t>
      </w:r>
      <w:r w:rsidRPr="00206B99">
        <w:rPr>
          <w:rFonts w:asciiTheme="minorHAnsi" w:hAnsiTheme="minorHAnsi"/>
          <w:color w:val="343434"/>
          <w:sz w:val="24"/>
          <w:szCs w:val="24"/>
          <w:lang w:val="en"/>
        </w:rPr>
        <w:t>Records</w:t>
      </w:r>
      <w:r w:rsidRPr="00206B99">
        <w:rPr>
          <w:rFonts w:asciiTheme="minorHAnsi" w:hAnsiTheme="minorHAnsi"/>
          <w:color w:val="343434"/>
          <w:spacing w:val="2"/>
          <w:sz w:val="24"/>
          <w:szCs w:val="24"/>
          <w:lang w:val="en"/>
        </w:rPr>
        <w:t xml:space="preserve"> </w:t>
      </w:r>
      <w:r w:rsidRPr="00206B99">
        <w:rPr>
          <w:rFonts w:asciiTheme="minorHAnsi" w:hAnsiTheme="minorHAnsi"/>
          <w:color w:val="343434"/>
          <w:sz w:val="24"/>
          <w:szCs w:val="24"/>
          <w:lang w:val="en"/>
        </w:rPr>
        <w:t>requests</w:t>
      </w:r>
      <w:r w:rsidRPr="00206B99">
        <w:rPr>
          <w:rFonts w:asciiTheme="minorHAnsi" w:hAnsiTheme="minorHAnsi"/>
          <w:color w:val="343434"/>
          <w:spacing w:val="-6"/>
          <w:sz w:val="24"/>
          <w:szCs w:val="24"/>
          <w:lang w:val="en"/>
        </w:rPr>
        <w:t xml:space="preserve"> </w:t>
      </w:r>
      <w:r w:rsidRPr="00206B99">
        <w:rPr>
          <w:rFonts w:asciiTheme="minorHAnsi" w:hAnsiTheme="minorHAnsi"/>
          <w:color w:val="343434"/>
          <w:sz w:val="24"/>
          <w:szCs w:val="24"/>
          <w:lang w:val="en"/>
        </w:rPr>
        <w:t>for</w:t>
      </w:r>
      <w:r w:rsidRPr="00206B99">
        <w:rPr>
          <w:rFonts w:asciiTheme="minorHAnsi" w:hAnsiTheme="minorHAnsi"/>
          <w:color w:val="343434"/>
          <w:spacing w:val="-19"/>
          <w:sz w:val="24"/>
          <w:szCs w:val="24"/>
          <w:lang w:val="en"/>
        </w:rPr>
        <w:t xml:space="preserve"> </w:t>
      </w:r>
      <w:r w:rsidRPr="00206B99">
        <w:rPr>
          <w:rFonts w:asciiTheme="minorHAnsi" w:hAnsiTheme="minorHAnsi"/>
          <w:color w:val="212121"/>
          <w:sz w:val="24"/>
          <w:szCs w:val="24"/>
          <w:lang w:val="en"/>
        </w:rPr>
        <w:t>this</w:t>
      </w:r>
      <w:r w:rsidRPr="00206B99">
        <w:rPr>
          <w:rFonts w:asciiTheme="minorHAnsi" w:hAnsiTheme="minorHAnsi"/>
          <w:color w:val="212121"/>
          <w:spacing w:val="-26"/>
          <w:sz w:val="24"/>
          <w:szCs w:val="24"/>
          <w:lang w:val="en"/>
        </w:rPr>
        <w:t xml:space="preserve"> </w:t>
      </w:r>
      <w:r w:rsidRPr="00206B99">
        <w:rPr>
          <w:rFonts w:asciiTheme="minorHAnsi" w:hAnsiTheme="minorHAnsi"/>
          <w:color w:val="0C0C0C"/>
          <w:sz w:val="24"/>
          <w:szCs w:val="24"/>
          <w:lang w:val="en"/>
        </w:rPr>
        <w:t>i</w:t>
      </w:r>
      <w:r w:rsidRPr="00206B99">
        <w:rPr>
          <w:rFonts w:asciiTheme="minorHAnsi" w:hAnsiTheme="minorHAnsi"/>
          <w:color w:val="343434"/>
          <w:sz w:val="24"/>
          <w:szCs w:val="24"/>
          <w:lang w:val="en"/>
        </w:rPr>
        <w:t>nformation</w:t>
      </w:r>
      <w:r w:rsidRPr="00206B99">
        <w:rPr>
          <w:rFonts w:asciiTheme="minorHAnsi" w:hAnsiTheme="minorHAnsi"/>
          <w:color w:val="343434"/>
          <w:spacing w:val="-49"/>
          <w:sz w:val="24"/>
          <w:szCs w:val="24"/>
          <w:lang w:val="en"/>
        </w:rPr>
        <w:t xml:space="preserve"> </w:t>
      </w:r>
      <w:r w:rsidRPr="00206B99">
        <w:rPr>
          <w:rFonts w:asciiTheme="minorHAnsi" w:hAnsiTheme="minorHAnsi"/>
          <w:color w:val="343434"/>
          <w:sz w:val="24"/>
          <w:szCs w:val="24"/>
          <w:lang w:val="en"/>
        </w:rPr>
        <w:t>will</w:t>
      </w:r>
      <w:r w:rsidRPr="00206B99">
        <w:rPr>
          <w:rFonts w:asciiTheme="minorHAnsi" w:hAnsiTheme="minorHAnsi"/>
          <w:color w:val="343434"/>
          <w:spacing w:val="-15"/>
          <w:sz w:val="24"/>
          <w:szCs w:val="24"/>
          <w:lang w:val="en"/>
        </w:rPr>
        <w:t xml:space="preserve"> </w:t>
      </w:r>
      <w:r w:rsidRPr="00206B99">
        <w:rPr>
          <w:rFonts w:asciiTheme="minorHAnsi" w:hAnsiTheme="minorHAnsi"/>
          <w:color w:val="343434"/>
          <w:sz w:val="24"/>
          <w:szCs w:val="24"/>
          <w:lang w:val="en"/>
        </w:rPr>
        <w:t>not</w:t>
      </w:r>
      <w:r w:rsidRPr="00206B99">
        <w:rPr>
          <w:rFonts w:asciiTheme="minorHAnsi" w:hAnsiTheme="minorHAnsi"/>
          <w:color w:val="212121"/>
          <w:sz w:val="24"/>
          <w:szCs w:val="24"/>
          <w:lang w:val="en"/>
        </w:rPr>
        <w:t xml:space="preserve"> be </w:t>
      </w:r>
      <w:r w:rsidRPr="00206B99">
        <w:rPr>
          <w:rFonts w:asciiTheme="minorHAnsi" w:hAnsiTheme="minorHAnsi"/>
          <w:color w:val="343434"/>
          <w:sz w:val="24"/>
          <w:szCs w:val="24"/>
          <w:lang w:val="en"/>
        </w:rPr>
        <w:t>processed unless subpoenaed by a grand</w:t>
      </w:r>
      <w:r w:rsidRPr="00206B99">
        <w:rPr>
          <w:rFonts w:asciiTheme="minorHAnsi" w:hAnsiTheme="minorHAnsi"/>
          <w:color w:val="343434"/>
          <w:spacing w:val="-31"/>
          <w:sz w:val="24"/>
          <w:szCs w:val="24"/>
          <w:lang w:val="en"/>
        </w:rPr>
        <w:t xml:space="preserve"> </w:t>
      </w:r>
      <w:r w:rsidRPr="00206B99">
        <w:rPr>
          <w:rFonts w:asciiTheme="minorHAnsi" w:hAnsiTheme="minorHAnsi"/>
          <w:color w:val="343434"/>
          <w:sz w:val="24"/>
          <w:szCs w:val="24"/>
          <w:lang w:val="en"/>
        </w:rPr>
        <w:t>jury.</w:t>
      </w:r>
    </w:p>
    <w:p w:rsidR="00A10C1A" w:rsidRPr="00206B99" w:rsidRDefault="00A10C1A" w:rsidP="00A10C1A">
      <w:pPr>
        <w:autoSpaceDE w:val="0"/>
        <w:autoSpaceDN w:val="0"/>
        <w:adjustRightInd w:val="0"/>
        <w:spacing w:before="7" w:after="0" w:line="240" w:lineRule="auto"/>
        <w:rPr>
          <w:rFonts w:cs="Arial"/>
          <w:sz w:val="24"/>
          <w:szCs w:val="24"/>
          <w:lang w:val="en"/>
        </w:rPr>
      </w:pPr>
    </w:p>
    <w:p w:rsidR="00A10C1A" w:rsidRPr="00206B99" w:rsidRDefault="00A10C1A" w:rsidP="00794B12">
      <w:pPr>
        <w:pStyle w:val="ListParagraph"/>
        <w:numPr>
          <w:ilvl w:val="0"/>
          <w:numId w:val="10"/>
        </w:numPr>
        <w:tabs>
          <w:tab w:val="left" w:pos="1289"/>
        </w:tabs>
        <w:adjustRightInd w:val="0"/>
        <w:spacing w:line="252" w:lineRule="atLeast"/>
        <w:ind w:right="115"/>
        <w:rPr>
          <w:rFonts w:asciiTheme="minorHAnsi" w:hAnsiTheme="minorHAnsi"/>
          <w:color w:val="343434"/>
          <w:sz w:val="24"/>
          <w:szCs w:val="24"/>
          <w:lang w:val="en"/>
        </w:rPr>
      </w:pPr>
      <w:r w:rsidRPr="00206B99">
        <w:rPr>
          <w:rFonts w:asciiTheme="minorHAnsi" w:hAnsiTheme="minorHAnsi"/>
          <w:color w:val="343434"/>
          <w:sz w:val="24"/>
          <w:szCs w:val="24"/>
          <w:lang w:val="en"/>
        </w:rPr>
        <w:t>Addresses</w:t>
      </w:r>
      <w:r w:rsidRPr="00206B99">
        <w:rPr>
          <w:rFonts w:asciiTheme="minorHAnsi" w:hAnsiTheme="minorHAnsi"/>
          <w:color w:val="343434"/>
          <w:spacing w:val="-3"/>
          <w:sz w:val="24"/>
          <w:szCs w:val="24"/>
          <w:lang w:val="en"/>
        </w:rPr>
        <w:t xml:space="preserve"> </w:t>
      </w:r>
      <w:r w:rsidRPr="00206B99">
        <w:rPr>
          <w:rFonts w:asciiTheme="minorHAnsi" w:hAnsiTheme="minorHAnsi"/>
          <w:color w:val="343434"/>
          <w:sz w:val="24"/>
          <w:szCs w:val="24"/>
          <w:lang w:val="en"/>
        </w:rPr>
        <w:t>of</w:t>
      </w:r>
      <w:r w:rsidRPr="00206B99">
        <w:rPr>
          <w:rFonts w:asciiTheme="minorHAnsi" w:hAnsiTheme="minorHAnsi"/>
          <w:color w:val="343434"/>
          <w:spacing w:val="-19"/>
          <w:sz w:val="24"/>
          <w:szCs w:val="24"/>
          <w:lang w:val="en"/>
        </w:rPr>
        <w:t xml:space="preserve"> </w:t>
      </w:r>
      <w:r w:rsidRPr="00206B99">
        <w:rPr>
          <w:rFonts w:asciiTheme="minorHAnsi" w:hAnsiTheme="minorHAnsi"/>
          <w:color w:val="343434"/>
          <w:sz w:val="24"/>
          <w:szCs w:val="24"/>
          <w:lang w:val="en"/>
        </w:rPr>
        <w:t>victims</w:t>
      </w:r>
      <w:r w:rsidRPr="00206B99">
        <w:rPr>
          <w:rFonts w:asciiTheme="minorHAnsi" w:hAnsiTheme="minorHAnsi"/>
          <w:color w:val="343434"/>
          <w:spacing w:val="-14"/>
          <w:sz w:val="24"/>
          <w:szCs w:val="24"/>
          <w:lang w:val="en"/>
        </w:rPr>
        <w:t xml:space="preserve"> </w:t>
      </w:r>
      <w:r w:rsidRPr="00206B99">
        <w:rPr>
          <w:rFonts w:asciiTheme="minorHAnsi" w:hAnsiTheme="minorHAnsi"/>
          <w:color w:val="343434"/>
          <w:sz w:val="24"/>
          <w:szCs w:val="24"/>
          <w:lang w:val="en"/>
        </w:rPr>
        <w:t>and</w:t>
      </w:r>
      <w:r w:rsidRPr="00206B99">
        <w:rPr>
          <w:rFonts w:asciiTheme="minorHAnsi" w:hAnsiTheme="minorHAnsi"/>
          <w:color w:val="343434"/>
          <w:spacing w:val="-24"/>
          <w:sz w:val="24"/>
          <w:szCs w:val="24"/>
          <w:lang w:val="en"/>
        </w:rPr>
        <w:t xml:space="preserve"> </w:t>
      </w:r>
      <w:r w:rsidRPr="00206B99">
        <w:rPr>
          <w:rFonts w:asciiTheme="minorHAnsi" w:hAnsiTheme="minorHAnsi"/>
          <w:color w:val="343434"/>
          <w:sz w:val="24"/>
          <w:szCs w:val="24"/>
          <w:lang w:val="en"/>
        </w:rPr>
        <w:t>claimants</w:t>
      </w:r>
      <w:r w:rsidRPr="00206B99">
        <w:rPr>
          <w:rFonts w:asciiTheme="minorHAnsi" w:hAnsiTheme="minorHAnsi"/>
          <w:color w:val="606060"/>
          <w:sz w:val="24"/>
          <w:szCs w:val="24"/>
          <w:lang w:val="en"/>
        </w:rPr>
        <w:t>,</w:t>
      </w:r>
      <w:r w:rsidRPr="00206B99">
        <w:rPr>
          <w:rFonts w:asciiTheme="minorHAnsi" w:hAnsiTheme="minorHAnsi"/>
          <w:color w:val="606060"/>
          <w:spacing w:val="-16"/>
          <w:sz w:val="24"/>
          <w:szCs w:val="24"/>
          <w:lang w:val="en"/>
        </w:rPr>
        <w:t xml:space="preserve"> </w:t>
      </w:r>
      <w:r w:rsidRPr="00206B99">
        <w:rPr>
          <w:rFonts w:asciiTheme="minorHAnsi" w:hAnsiTheme="minorHAnsi"/>
          <w:color w:val="343434"/>
          <w:sz w:val="24"/>
          <w:szCs w:val="24"/>
          <w:lang w:val="en"/>
        </w:rPr>
        <w:t>the</w:t>
      </w:r>
      <w:r w:rsidRPr="00206B99">
        <w:rPr>
          <w:rFonts w:asciiTheme="minorHAnsi" w:hAnsiTheme="minorHAnsi"/>
          <w:color w:val="343434"/>
          <w:spacing w:val="-20"/>
          <w:sz w:val="24"/>
          <w:szCs w:val="24"/>
          <w:lang w:val="en"/>
        </w:rPr>
        <w:t xml:space="preserve"> </w:t>
      </w:r>
      <w:r w:rsidRPr="00206B99">
        <w:rPr>
          <w:rFonts w:asciiTheme="minorHAnsi" w:hAnsiTheme="minorHAnsi"/>
          <w:color w:val="212121"/>
          <w:sz w:val="24"/>
          <w:szCs w:val="24"/>
          <w:lang w:val="en"/>
        </w:rPr>
        <w:t>telephone</w:t>
      </w:r>
      <w:r w:rsidRPr="00206B99">
        <w:rPr>
          <w:rFonts w:asciiTheme="minorHAnsi" w:hAnsiTheme="minorHAnsi"/>
          <w:color w:val="212121"/>
          <w:spacing w:val="-6"/>
          <w:sz w:val="24"/>
          <w:szCs w:val="24"/>
          <w:lang w:val="en"/>
        </w:rPr>
        <w:t xml:space="preserve"> </w:t>
      </w:r>
      <w:r w:rsidRPr="00206B99">
        <w:rPr>
          <w:rFonts w:asciiTheme="minorHAnsi" w:hAnsiTheme="minorHAnsi"/>
          <w:color w:val="343434"/>
          <w:sz w:val="24"/>
          <w:szCs w:val="24"/>
          <w:lang w:val="en"/>
        </w:rPr>
        <w:t>numbers</w:t>
      </w:r>
      <w:r w:rsidRPr="00206B99">
        <w:rPr>
          <w:rFonts w:asciiTheme="minorHAnsi" w:hAnsiTheme="minorHAnsi"/>
          <w:color w:val="343434"/>
          <w:spacing w:val="-15"/>
          <w:sz w:val="24"/>
          <w:szCs w:val="24"/>
          <w:lang w:val="en"/>
        </w:rPr>
        <w:t xml:space="preserve"> </w:t>
      </w:r>
      <w:r w:rsidRPr="00206B99">
        <w:rPr>
          <w:rFonts w:asciiTheme="minorHAnsi" w:hAnsiTheme="minorHAnsi"/>
          <w:color w:val="212121"/>
          <w:sz w:val="24"/>
          <w:szCs w:val="24"/>
          <w:lang w:val="en"/>
        </w:rPr>
        <w:t>of</w:t>
      </w:r>
      <w:r w:rsidRPr="00206B99">
        <w:rPr>
          <w:rFonts w:asciiTheme="minorHAnsi" w:hAnsiTheme="minorHAnsi"/>
          <w:color w:val="212121"/>
          <w:spacing w:val="-19"/>
          <w:sz w:val="24"/>
          <w:szCs w:val="24"/>
          <w:lang w:val="en"/>
        </w:rPr>
        <w:t xml:space="preserve"> </w:t>
      </w:r>
      <w:r w:rsidRPr="00206B99">
        <w:rPr>
          <w:rFonts w:asciiTheme="minorHAnsi" w:hAnsiTheme="minorHAnsi"/>
          <w:color w:val="343434"/>
          <w:sz w:val="24"/>
          <w:szCs w:val="24"/>
          <w:lang w:val="en"/>
        </w:rPr>
        <w:t xml:space="preserve">victims and claimants, </w:t>
      </w:r>
      <w:r w:rsidRPr="00206B99">
        <w:rPr>
          <w:rFonts w:asciiTheme="minorHAnsi" w:hAnsiTheme="minorHAnsi"/>
          <w:color w:val="212121"/>
          <w:spacing w:val="-3"/>
          <w:sz w:val="24"/>
          <w:szCs w:val="24"/>
          <w:lang w:val="en"/>
        </w:rPr>
        <w:t>a</w:t>
      </w:r>
      <w:r w:rsidRPr="00206B99">
        <w:rPr>
          <w:rFonts w:asciiTheme="minorHAnsi" w:hAnsiTheme="minorHAnsi"/>
          <w:color w:val="494949"/>
          <w:spacing w:val="-3"/>
          <w:sz w:val="24"/>
          <w:szCs w:val="24"/>
          <w:lang w:val="en"/>
        </w:rPr>
        <w:t>n</w:t>
      </w:r>
      <w:r w:rsidRPr="00206B99">
        <w:rPr>
          <w:rFonts w:asciiTheme="minorHAnsi" w:hAnsiTheme="minorHAnsi"/>
          <w:color w:val="212121"/>
          <w:spacing w:val="-3"/>
          <w:sz w:val="24"/>
          <w:szCs w:val="24"/>
          <w:lang w:val="en"/>
        </w:rPr>
        <w:t xml:space="preserve">d </w:t>
      </w:r>
      <w:r w:rsidRPr="00206B99">
        <w:rPr>
          <w:rFonts w:asciiTheme="minorHAnsi" w:hAnsiTheme="minorHAnsi"/>
          <w:color w:val="343434"/>
          <w:spacing w:val="-4"/>
          <w:sz w:val="24"/>
          <w:szCs w:val="24"/>
          <w:lang w:val="en"/>
        </w:rPr>
        <w:t>al</w:t>
      </w:r>
      <w:r w:rsidRPr="00206B99">
        <w:rPr>
          <w:rFonts w:asciiTheme="minorHAnsi" w:hAnsiTheme="minorHAnsi"/>
          <w:color w:val="0C0C0C"/>
          <w:spacing w:val="-4"/>
          <w:sz w:val="24"/>
          <w:szCs w:val="24"/>
          <w:lang w:val="en"/>
        </w:rPr>
        <w:t xml:space="preserve">l </w:t>
      </w:r>
      <w:r w:rsidRPr="00206B99">
        <w:rPr>
          <w:rFonts w:asciiTheme="minorHAnsi" w:hAnsiTheme="minorHAnsi"/>
          <w:color w:val="343434"/>
          <w:spacing w:val="-3"/>
          <w:sz w:val="24"/>
          <w:szCs w:val="24"/>
          <w:lang w:val="en"/>
        </w:rPr>
        <w:t>socia</w:t>
      </w:r>
      <w:r w:rsidRPr="00206B99">
        <w:rPr>
          <w:rFonts w:asciiTheme="minorHAnsi" w:hAnsiTheme="minorHAnsi"/>
          <w:color w:val="0C0C0C"/>
          <w:spacing w:val="-3"/>
          <w:sz w:val="24"/>
          <w:szCs w:val="24"/>
          <w:lang w:val="en"/>
        </w:rPr>
        <w:t xml:space="preserve">l </w:t>
      </w:r>
      <w:r w:rsidRPr="00206B99">
        <w:rPr>
          <w:rFonts w:asciiTheme="minorHAnsi" w:hAnsiTheme="minorHAnsi"/>
          <w:color w:val="494949"/>
          <w:spacing w:val="-6"/>
          <w:sz w:val="24"/>
          <w:szCs w:val="24"/>
          <w:lang w:val="en"/>
        </w:rPr>
        <w:t>secu</w:t>
      </w:r>
      <w:r w:rsidRPr="00206B99">
        <w:rPr>
          <w:rFonts w:asciiTheme="minorHAnsi" w:hAnsiTheme="minorHAnsi"/>
          <w:color w:val="212121"/>
          <w:spacing w:val="-6"/>
          <w:sz w:val="24"/>
          <w:szCs w:val="24"/>
          <w:lang w:val="en"/>
        </w:rPr>
        <w:t xml:space="preserve">rity </w:t>
      </w:r>
      <w:r w:rsidRPr="00206B99">
        <w:rPr>
          <w:rFonts w:asciiTheme="minorHAnsi" w:hAnsiTheme="minorHAnsi"/>
          <w:color w:val="343434"/>
          <w:sz w:val="24"/>
          <w:szCs w:val="24"/>
          <w:lang w:val="en"/>
        </w:rPr>
        <w:t xml:space="preserve">numbers will be </w:t>
      </w:r>
      <w:r w:rsidRPr="00206B99">
        <w:rPr>
          <w:rFonts w:asciiTheme="minorHAnsi" w:hAnsiTheme="minorHAnsi"/>
          <w:color w:val="494949"/>
          <w:sz w:val="24"/>
          <w:szCs w:val="24"/>
          <w:lang w:val="en"/>
        </w:rPr>
        <w:t xml:space="preserve">redacted </w:t>
      </w:r>
      <w:r w:rsidRPr="00206B99">
        <w:rPr>
          <w:rFonts w:asciiTheme="minorHAnsi" w:hAnsiTheme="minorHAnsi"/>
          <w:color w:val="343434"/>
          <w:sz w:val="24"/>
          <w:szCs w:val="24"/>
          <w:lang w:val="en"/>
        </w:rPr>
        <w:t>from subpoenaed</w:t>
      </w:r>
      <w:r w:rsidRPr="00206B99">
        <w:rPr>
          <w:rFonts w:asciiTheme="minorHAnsi" w:hAnsiTheme="minorHAnsi"/>
          <w:color w:val="343434"/>
          <w:spacing w:val="13"/>
          <w:sz w:val="24"/>
          <w:szCs w:val="24"/>
          <w:lang w:val="en"/>
        </w:rPr>
        <w:t xml:space="preserve"> </w:t>
      </w:r>
      <w:r w:rsidRPr="00206B99">
        <w:rPr>
          <w:rFonts w:asciiTheme="minorHAnsi" w:hAnsiTheme="minorHAnsi"/>
          <w:color w:val="343434"/>
          <w:sz w:val="24"/>
          <w:szCs w:val="24"/>
          <w:lang w:val="en"/>
        </w:rPr>
        <w:t>documents</w:t>
      </w:r>
      <w:r w:rsidRPr="00206B99">
        <w:rPr>
          <w:rFonts w:asciiTheme="minorHAnsi" w:hAnsiTheme="minorHAnsi"/>
          <w:color w:val="606060"/>
          <w:sz w:val="24"/>
          <w:szCs w:val="24"/>
          <w:lang w:val="en"/>
        </w:rPr>
        <w:t>.</w:t>
      </w:r>
    </w:p>
    <w:p w:rsidR="00A10C1A" w:rsidRPr="00206B99" w:rsidRDefault="00A10C1A" w:rsidP="00A10C1A">
      <w:pPr>
        <w:pStyle w:val="ListParagraph"/>
        <w:adjustRightInd w:val="0"/>
        <w:ind w:left="720"/>
        <w:rPr>
          <w:rFonts w:asciiTheme="minorHAnsi" w:hAnsiTheme="minorHAnsi" w:cs="BookAntiqua"/>
          <w:sz w:val="24"/>
          <w:szCs w:val="24"/>
        </w:rPr>
      </w:pPr>
    </w:p>
    <w:p w:rsidR="002D6AF3" w:rsidRPr="00206B99" w:rsidRDefault="008F3E52" w:rsidP="009367A7">
      <w:pPr>
        <w:pStyle w:val="ListParagraph"/>
        <w:numPr>
          <w:ilvl w:val="0"/>
          <w:numId w:val="4"/>
        </w:numPr>
        <w:adjustRightInd w:val="0"/>
        <w:rPr>
          <w:rFonts w:asciiTheme="minorHAnsi" w:hAnsiTheme="minorHAnsi" w:cs="BookAntiqua"/>
          <w:sz w:val="24"/>
          <w:szCs w:val="24"/>
        </w:rPr>
      </w:pPr>
      <w:r w:rsidRPr="00206B99">
        <w:rPr>
          <w:rFonts w:asciiTheme="minorHAnsi" w:hAnsiTheme="minorHAnsi" w:cs="BookAntiqua-Bold"/>
          <w:b/>
          <w:bCs/>
          <w:sz w:val="24"/>
          <w:szCs w:val="24"/>
        </w:rPr>
        <w:t>DEFINITIONS</w:t>
      </w:r>
    </w:p>
    <w:p w:rsidR="002D6AF3" w:rsidRPr="00206B99" w:rsidRDefault="002D6AF3" w:rsidP="002D6AF3">
      <w:pPr>
        <w:pStyle w:val="ListParagraph"/>
        <w:adjustRightInd w:val="0"/>
        <w:ind w:left="720"/>
        <w:rPr>
          <w:rFonts w:asciiTheme="minorHAnsi" w:hAnsiTheme="minorHAnsi" w:cs="BookAntiqua-Bold"/>
          <w:b/>
          <w:bCs/>
          <w:sz w:val="24"/>
          <w:szCs w:val="24"/>
        </w:rPr>
      </w:pPr>
    </w:p>
    <w:p w:rsidR="009367A7" w:rsidRPr="00206B99" w:rsidRDefault="009367A7" w:rsidP="002D6AF3">
      <w:pPr>
        <w:pStyle w:val="ListParagraph"/>
        <w:numPr>
          <w:ilvl w:val="0"/>
          <w:numId w:val="5"/>
        </w:numPr>
        <w:adjustRightInd w:val="0"/>
        <w:rPr>
          <w:rFonts w:asciiTheme="minorHAnsi" w:hAnsiTheme="minorHAnsi" w:cs="BookAntiqua"/>
          <w:sz w:val="24"/>
          <w:szCs w:val="24"/>
        </w:rPr>
      </w:pPr>
      <w:r w:rsidRPr="00206B99">
        <w:rPr>
          <w:rFonts w:asciiTheme="minorHAnsi" w:hAnsiTheme="minorHAnsi" w:cs="BookAntiqua-Bold"/>
          <w:b/>
          <w:bCs/>
          <w:sz w:val="24"/>
          <w:szCs w:val="24"/>
        </w:rPr>
        <w:t xml:space="preserve">Standard request. </w:t>
      </w:r>
      <w:r w:rsidRPr="00206B99">
        <w:rPr>
          <w:rFonts w:asciiTheme="minorHAnsi" w:hAnsiTheme="minorHAnsi" w:cs="BookAntiqua"/>
          <w:sz w:val="24"/>
          <w:szCs w:val="24"/>
        </w:rPr>
        <w:t>A public-records request that seeks one or</w:t>
      </w:r>
      <w:r w:rsidR="00CB4BA9" w:rsidRPr="00206B99">
        <w:rPr>
          <w:rFonts w:asciiTheme="minorHAnsi" w:hAnsiTheme="minorHAnsi" w:cs="BookAntiqua"/>
          <w:sz w:val="24"/>
          <w:szCs w:val="24"/>
        </w:rPr>
        <w:t xml:space="preserve"> </w:t>
      </w:r>
      <w:r w:rsidRPr="00206B99">
        <w:rPr>
          <w:rFonts w:asciiTheme="minorHAnsi" w:hAnsiTheme="minorHAnsi" w:cs="BookAntiqua"/>
          <w:sz w:val="24"/>
          <w:szCs w:val="24"/>
        </w:rPr>
        <w:t>more specifically and discretely identified public records that the</w:t>
      </w:r>
      <w:r w:rsidR="00CB4BA9" w:rsidRPr="00206B99">
        <w:rPr>
          <w:rFonts w:asciiTheme="minorHAnsi" w:hAnsiTheme="minorHAnsi" w:cs="BookAntiqua"/>
          <w:sz w:val="24"/>
          <w:szCs w:val="24"/>
        </w:rPr>
        <w:t xml:space="preserve"> Commission</w:t>
      </w:r>
      <w:r w:rsidRPr="00206B99">
        <w:rPr>
          <w:rFonts w:asciiTheme="minorHAnsi" w:hAnsiTheme="minorHAnsi" w:cs="BookAntiqua"/>
          <w:sz w:val="24"/>
          <w:szCs w:val="24"/>
        </w:rPr>
        <w:t xml:space="preserve"> determines would take </w:t>
      </w:r>
      <w:r w:rsidRPr="00206B99">
        <w:rPr>
          <w:rFonts w:asciiTheme="minorHAnsi" w:hAnsiTheme="minorHAnsi" w:cs="BookAntiqua-Bold"/>
          <w:sz w:val="24"/>
          <w:szCs w:val="24"/>
        </w:rPr>
        <w:t xml:space="preserve">less than eight hours </w:t>
      </w:r>
      <w:r w:rsidRPr="00206B99">
        <w:rPr>
          <w:rFonts w:asciiTheme="minorHAnsi" w:hAnsiTheme="minorHAnsi" w:cs="BookAntiqua"/>
          <w:sz w:val="24"/>
          <w:szCs w:val="24"/>
        </w:rPr>
        <w:t>of staff time</w:t>
      </w:r>
      <w:r w:rsidR="00CB4BA9" w:rsidRPr="00206B99">
        <w:rPr>
          <w:rFonts w:asciiTheme="minorHAnsi" w:hAnsiTheme="minorHAnsi" w:cs="BookAntiqua"/>
          <w:sz w:val="24"/>
          <w:szCs w:val="24"/>
        </w:rPr>
        <w:t xml:space="preserve"> </w:t>
      </w:r>
      <w:r w:rsidRPr="00206B99">
        <w:rPr>
          <w:rFonts w:asciiTheme="minorHAnsi" w:hAnsiTheme="minorHAnsi" w:cs="BookAntiqua"/>
          <w:sz w:val="24"/>
          <w:szCs w:val="24"/>
        </w:rPr>
        <w:t>to process considering the time needed to identify and retrieve</w:t>
      </w:r>
      <w:r w:rsidR="00CB4BA9" w:rsidRPr="00206B99">
        <w:rPr>
          <w:rFonts w:asciiTheme="minorHAnsi" w:hAnsiTheme="minorHAnsi" w:cs="BookAntiqua"/>
          <w:sz w:val="24"/>
          <w:szCs w:val="24"/>
        </w:rPr>
        <w:t xml:space="preserve"> </w:t>
      </w:r>
      <w:r w:rsidRPr="00206B99">
        <w:rPr>
          <w:rFonts w:asciiTheme="minorHAnsi" w:hAnsiTheme="minorHAnsi" w:cs="BookAntiqua"/>
          <w:sz w:val="24"/>
          <w:szCs w:val="24"/>
        </w:rPr>
        <w:t>any responsive records and to redact or take other measures to</w:t>
      </w:r>
      <w:r w:rsidR="00B66627" w:rsidRPr="00206B99">
        <w:rPr>
          <w:rFonts w:asciiTheme="minorHAnsi" w:hAnsiTheme="minorHAnsi" w:cs="BookAntiqua"/>
          <w:sz w:val="24"/>
          <w:szCs w:val="24"/>
        </w:rPr>
        <w:t xml:space="preserve"> </w:t>
      </w:r>
      <w:r w:rsidRPr="00206B99">
        <w:rPr>
          <w:rFonts w:asciiTheme="minorHAnsi" w:hAnsiTheme="minorHAnsi" w:cs="BookAntiqua"/>
          <w:sz w:val="24"/>
          <w:szCs w:val="24"/>
        </w:rPr>
        <w:t>withhold legally protected information. A standard request</w:t>
      </w:r>
      <w:r w:rsidR="00B66627" w:rsidRPr="00206B99">
        <w:rPr>
          <w:rFonts w:asciiTheme="minorHAnsi" w:hAnsiTheme="minorHAnsi" w:cs="BookAntiqua"/>
          <w:sz w:val="24"/>
          <w:szCs w:val="24"/>
        </w:rPr>
        <w:t xml:space="preserve"> </w:t>
      </w:r>
      <w:r w:rsidRPr="00206B99">
        <w:rPr>
          <w:rFonts w:asciiTheme="minorHAnsi" w:hAnsiTheme="minorHAnsi" w:cs="BookAntiqua"/>
          <w:sz w:val="24"/>
          <w:szCs w:val="24"/>
        </w:rPr>
        <w:t>should require no or minimal clarification by the requester.</w:t>
      </w:r>
    </w:p>
    <w:p w:rsidR="00794B12" w:rsidRPr="00206B99" w:rsidRDefault="00794B12" w:rsidP="00794B12">
      <w:pPr>
        <w:pStyle w:val="ListParagraph"/>
        <w:adjustRightInd w:val="0"/>
        <w:ind w:left="1080"/>
        <w:rPr>
          <w:rFonts w:asciiTheme="minorHAnsi" w:hAnsiTheme="minorHAnsi" w:cs="BookAntiqua"/>
          <w:sz w:val="24"/>
          <w:szCs w:val="24"/>
        </w:rPr>
      </w:pPr>
    </w:p>
    <w:p w:rsidR="00B66627" w:rsidRPr="00206B99" w:rsidRDefault="009367A7" w:rsidP="002D6AF3">
      <w:pPr>
        <w:pStyle w:val="ListParagraph"/>
        <w:numPr>
          <w:ilvl w:val="0"/>
          <w:numId w:val="5"/>
        </w:numPr>
        <w:adjustRightInd w:val="0"/>
        <w:rPr>
          <w:rFonts w:asciiTheme="minorHAnsi" w:hAnsiTheme="minorHAnsi" w:cs="BookAntiqua"/>
          <w:sz w:val="24"/>
          <w:szCs w:val="24"/>
        </w:rPr>
      </w:pPr>
      <w:r w:rsidRPr="00206B99">
        <w:rPr>
          <w:rFonts w:asciiTheme="minorHAnsi" w:hAnsiTheme="minorHAnsi" w:cs="BookAntiqua-Bold"/>
          <w:b/>
          <w:bCs/>
          <w:sz w:val="24"/>
          <w:szCs w:val="24"/>
        </w:rPr>
        <w:t xml:space="preserve">Time-intensive request. </w:t>
      </w:r>
      <w:r w:rsidRPr="00206B99">
        <w:rPr>
          <w:rFonts w:asciiTheme="minorHAnsi" w:hAnsiTheme="minorHAnsi" w:cs="BookAntiqua"/>
          <w:sz w:val="24"/>
          <w:szCs w:val="24"/>
        </w:rPr>
        <w:t xml:space="preserve">A public-records request the </w:t>
      </w:r>
      <w:r w:rsidR="00CB4BA9" w:rsidRPr="00206B99">
        <w:rPr>
          <w:rFonts w:asciiTheme="minorHAnsi" w:hAnsiTheme="minorHAnsi" w:cs="BookAntiqua"/>
          <w:sz w:val="24"/>
          <w:szCs w:val="24"/>
        </w:rPr>
        <w:t>Commission</w:t>
      </w:r>
      <w:r w:rsidR="00B66627" w:rsidRPr="00206B99">
        <w:rPr>
          <w:rFonts w:asciiTheme="minorHAnsi" w:hAnsiTheme="minorHAnsi" w:cs="BookAntiqua"/>
          <w:sz w:val="24"/>
          <w:szCs w:val="24"/>
        </w:rPr>
        <w:t xml:space="preserve"> </w:t>
      </w:r>
      <w:r w:rsidRPr="00206B99">
        <w:rPr>
          <w:rFonts w:asciiTheme="minorHAnsi" w:hAnsiTheme="minorHAnsi" w:cs="BookAntiqua"/>
          <w:sz w:val="24"/>
          <w:szCs w:val="24"/>
        </w:rPr>
        <w:t xml:space="preserve">determines would take </w:t>
      </w:r>
      <w:r w:rsidRPr="00206B99">
        <w:rPr>
          <w:rFonts w:asciiTheme="minorHAnsi" w:hAnsiTheme="minorHAnsi" w:cs="BookAntiqua-Bold"/>
          <w:sz w:val="24"/>
          <w:szCs w:val="24"/>
        </w:rPr>
        <w:t>more than eight hours</w:t>
      </w:r>
      <w:r w:rsidRPr="00206B99">
        <w:rPr>
          <w:rFonts w:asciiTheme="minorHAnsi" w:hAnsiTheme="minorHAnsi" w:cs="BookAntiqua-Bold"/>
          <w:b/>
          <w:bCs/>
          <w:sz w:val="24"/>
          <w:szCs w:val="24"/>
        </w:rPr>
        <w:t xml:space="preserve"> </w:t>
      </w:r>
      <w:r w:rsidRPr="00206B99">
        <w:rPr>
          <w:rFonts w:asciiTheme="minorHAnsi" w:hAnsiTheme="minorHAnsi" w:cs="BookAntiqua"/>
          <w:sz w:val="24"/>
          <w:szCs w:val="24"/>
        </w:rPr>
        <w:t>of staff time to</w:t>
      </w:r>
      <w:r w:rsidR="00B66627" w:rsidRPr="00206B99">
        <w:rPr>
          <w:rFonts w:asciiTheme="minorHAnsi" w:hAnsiTheme="minorHAnsi" w:cs="BookAntiqua"/>
          <w:sz w:val="24"/>
          <w:szCs w:val="24"/>
        </w:rPr>
        <w:t xml:space="preserve"> </w:t>
      </w:r>
      <w:r w:rsidRPr="00206B99">
        <w:rPr>
          <w:rFonts w:asciiTheme="minorHAnsi" w:hAnsiTheme="minorHAnsi" w:cs="BookAntiqua"/>
          <w:sz w:val="24"/>
          <w:szCs w:val="24"/>
        </w:rPr>
        <w:t>process considering the time needed to identify and retrieve any</w:t>
      </w:r>
      <w:r w:rsidR="00B66627" w:rsidRPr="00206B99">
        <w:rPr>
          <w:rFonts w:asciiTheme="minorHAnsi" w:hAnsiTheme="minorHAnsi" w:cs="BookAntiqua"/>
          <w:sz w:val="24"/>
          <w:szCs w:val="24"/>
        </w:rPr>
        <w:t xml:space="preserve"> </w:t>
      </w:r>
      <w:r w:rsidRPr="00206B99">
        <w:rPr>
          <w:rFonts w:asciiTheme="minorHAnsi" w:hAnsiTheme="minorHAnsi" w:cs="BookAntiqua"/>
          <w:sz w:val="24"/>
          <w:szCs w:val="24"/>
        </w:rPr>
        <w:t>responsive records—including because the request is vague or</w:t>
      </w:r>
      <w:r w:rsidR="00B66627" w:rsidRPr="00206B99">
        <w:rPr>
          <w:rFonts w:asciiTheme="minorHAnsi" w:hAnsiTheme="minorHAnsi" w:cs="BookAntiqua"/>
          <w:sz w:val="24"/>
          <w:szCs w:val="24"/>
        </w:rPr>
        <w:t xml:space="preserve"> </w:t>
      </w:r>
      <w:r w:rsidRPr="00206B99">
        <w:rPr>
          <w:rFonts w:asciiTheme="minorHAnsi" w:hAnsiTheme="minorHAnsi" w:cs="BookAntiqua"/>
          <w:sz w:val="24"/>
          <w:szCs w:val="24"/>
        </w:rPr>
        <w:t>overly broad—and any time needed to redact or take other</w:t>
      </w:r>
      <w:r w:rsidR="00B66627" w:rsidRPr="00206B99">
        <w:rPr>
          <w:rFonts w:asciiTheme="minorHAnsi" w:hAnsiTheme="minorHAnsi" w:cs="BookAntiqua"/>
          <w:sz w:val="24"/>
          <w:szCs w:val="24"/>
        </w:rPr>
        <w:t xml:space="preserve"> </w:t>
      </w:r>
      <w:r w:rsidRPr="00206B99">
        <w:rPr>
          <w:rFonts w:asciiTheme="minorHAnsi" w:hAnsiTheme="minorHAnsi" w:cs="BookAntiqua"/>
          <w:sz w:val="24"/>
          <w:szCs w:val="24"/>
        </w:rPr>
        <w:t>measures to withhold legally protected information.</w:t>
      </w:r>
    </w:p>
    <w:p w:rsidR="00B66627" w:rsidRPr="00206B99" w:rsidRDefault="00B66627" w:rsidP="00B66627">
      <w:pPr>
        <w:autoSpaceDE w:val="0"/>
        <w:autoSpaceDN w:val="0"/>
        <w:adjustRightInd w:val="0"/>
        <w:spacing w:after="0" w:line="240" w:lineRule="auto"/>
        <w:rPr>
          <w:rFonts w:cs="BookAntiqua"/>
          <w:sz w:val="24"/>
          <w:szCs w:val="24"/>
        </w:rPr>
      </w:pPr>
    </w:p>
    <w:p w:rsidR="00FB495F" w:rsidRPr="00206B99" w:rsidRDefault="00FB495F" w:rsidP="00B66627">
      <w:pPr>
        <w:autoSpaceDE w:val="0"/>
        <w:autoSpaceDN w:val="0"/>
        <w:adjustRightInd w:val="0"/>
        <w:spacing w:after="0" w:line="240" w:lineRule="auto"/>
        <w:rPr>
          <w:rFonts w:cs="Arial"/>
          <w:color w:val="211824"/>
          <w:sz w:val="24"/>
          <w:szCs w:val="24"/>
          <w:lang w:val="en"/>
        </w:rPr>
      </w:pPr>
    </w:p>
    <w:p w:rsidR="002D6AF3" w:rsidRPr="00206B99" w:rsidRDefault="00FB495F" w:rsidP="002D6AF3">
      <w:pPr>
        <w:pStyle w:val="ListParagraph"/>
        <w:numPr>
          <w:ilvl w:val="0"/>
          <w:numId w:val="4"/>
        </w:numPr>
        <w:adjustRightInd w:val="0"/>
        <w:rPr>
          <w:rFonts w:asciiTheme="minorHAnsi" w:hAnsiTheme="minorHAnsi" w:cs="BookAntiqua"/>
          <w:b/>
          <w:bCs/>
          <w:sz w:val="24"/>
          <w:szCs w:val="24"/>
        </w:rPr>
      </w:pPr>
      <w:r w:rsidRPr="00206B99">
        <w:rPr>
          <w:rFonts w:asciiTheme="minorHAnsi" w:hAnsiTheme="minorHAnsi"/>
          <w:b/>
          <w:bCs/>
          <w:color w:val="333146"/>
          <w:spacing w:val="-7"/>
          <w:sz w:val="24"/>
          <w:szCs w:val="24"/>
          <w:lang w:val="en"/>
        </w:rPr>
        <w:t>SUBMISSION OF REQUEST</w:t>
      </w:r>
    </w:p>
    <w:p w:rsidR="002D6AF3" w:rsidRPr="00206B99" w:rsidRDefault="002D6AF3" w:rsidP="002D6AF3">
      <w:pPr>
        <w:pStyle w:val="ListParagraph"/>
        <w:adjustRightInd w:val="0"/>
        <w:ind w:left="720"/>
        <w:rPr>
          <w:rFonts w:asciiTheme="minorHAnsi" w:hAnsiTheme="minorHAnsi" w:cs="BookAntiqua"/>
          <w:b/>
          <w:bCs/>
          <w:sz w:val="24"/>
          <w:szCs w:val="24"/>
        </w:rPr>
      </w:pPr>
    </w:p>
    <w:p w:rsidR="00B66627" w:rsidRPr="00206B99" w:rsidRDefault="00B66627" w:rsidP="002D6AF3">
      <w:pPr>
        <w:pStyle w:val="ListParagraph"/>
        <w:numPr>
          <w:ilvl w:val="0"/>
          <w:numId w:val="6"/>
        </w:numPr>
        <w:adjustRightInd w:val="0"/>
        <w:rPr>
          <w:rFonts w:asciiTheme="minorHAnsi" w:hAnsiTheme="minorHAnsi" w:cs="BookAntiqua"/>
          <w:b/>
          <w:bCs/>
          <w:sz w:val="24"/>
          <w:szCs w:val="24"/>
        </w:rPr>
      </w:pPr>
      <w:r w:rsidRPr="00206B99">
        <w:rPr>
          <w:rFonts w:asciiTheme="minorHAnsi" w:hAnsiTheme="minorHAnsi"/>
          <w:color w:val="211824"/>
          <w:sz w:val="24"/>
          <w:szCs w:val="24"/>
          <w:lang w:val="en"/>
        </w:rPr>
        <w:t>When requesting records</w:t>
      </w:r>
      <w:r w:rsidRPr="00206B99">
        <w:rPr>
          <w:rFonts w:asciiTheme="minorHAnsi" w:hAnsiTheme="minorHAnsi"/>
          <w:color w:val="333146"/>
          <w:sz w:val="24"/>
          <w:szCs w:val="24"/>
          <w:lang w:val="en"/>
        </w:rPr>
        <w:t xml:space="preserve">, </w:t>
      </w:r>
      <w:r w:rsidRPr="00206B99">
        <w:rPr>
          <w:rFonts w:asciiTheme="minorHAnsi" w:hAnsiTheme="minorHAnsi"/>
          <w:color w:val="211824"/>
          <w:sz w:val="24"/>
          <w:szCs w:val="24"/>
          <w:lang w:val="en"/>
        </w:rPr>
        <w:t>the Commission's records request form must</w:t>
      </w:r>
      <w:r w:rsidRPr="00206B99">
        <w:rPr>
          <w:rFonts w:asciiTheme="minorHAnsi" w:hAnsiTheme="minorHAnsi"/>
          <w:color w:val="211824"/>
          <w:spacing w:val="-13"/>
          <w:sz w:val="24"/>
          <w:szCs w:val="24"/>
          <w:lang w:val="en"/>
        </w:rPr>
        <w:t xml:space="preserve"> </w:t>
      </w:r>
      <w:r w:rsidRPr="00206B99">
        <w:rPr>
          <w:rFonts w:asciiTheme="minorHAnsi" w:hAnsiTheme="minorHAnsi"/>
          <w:color w:val="211824"/>
          <w:sz w:val="24"/>
          <w:szCs w:val="24"/>
          <w:lang w:val="en"/>
        </w:rPr>
        <w:t>be</w:t>
      </w:r>
      <w:r w:rsidRPr="00206B99">
        <w:rPr>
          <w:rFonts w:asciiTheme="minorHAnsi" w:hAnsiTheme="minorHAnsi"/>
          <w:color w:val="211824"/>
          <w:spacing w:val="-21"/>
          <w:sz w:val="24"/>
          <w:szCs w:val="24"/>
          <w:lang w:val="en"/>
        </w:rPr>
        <w:t xml:space="preserve"> </w:t>
      </w:r>
      <w:r w:rsidRPr="00206B99">
        <w:rPr>
          <w:rFonts w:asciiTheme="minorHAnsi" w:hAnsiTheme="minorHAnsi"/>
          <w:color w:val="211824"/>
          <w:spacing w:val="-8"/>
          <w:sz w:val="24"/>
          <w:szCs w:val="24"/>
          <w:lang w:val="en"/>
        </w:rPr>
        <w:t>used</w:t>
      </w:r>
      <w:r w:rsidRPr="00206B99">
        <w:rPr>
          <w:rFonts w:asciiTheme="minorHAnsi" w:hAnsiTheme="minorHAnsi"/>
          <w:color w:val="333146"/>
          <w:spacing w:val="-8"/>
          <w:sz w:val="24"/>
          <w:szCs w:val="24"/>
          <w:lang w:val="en"/>
        </w:rPr>
        <w:t>.</w:t>
      </w:r>
      <w:r w:rsidRPr="00206B99">
        <w:rPr>
          <w:rFonts w:asciiTheme="minorHAnsi" w:hAnsiTheme="minorHAnsi"/>
          <w:color w:val="333146"/>
          <w:spacing w:val="-9"/>
          <w:sz w:val="24"/>
          <w:szCs w:val="24"/>
          <w:lang w:val="en"/>
        </w:rPr>
        <w:t xml:space="preserve"> </w:t>
      </w:r>
      <w:r w:rsidRPr="00206B99">
        <w:rPr>
          <w:rFonts w:asciiTheme="minorHAnsi" w:hAnsiTheme="minorHAnsi"/>
          <w:color w:val="050516"/>
          <w:spacing w:val="-6"/>
          <w:sz w:val="24"/>
          <w:szCs w:val="24"/>
          <w:lang w:val="en"/>
        </w:rPr>
        <w:t>I</w:t>
      </w:r>
      <w:r w:rsidRPr="00206B99">
        <w:rPr>
          <w:rFonts w:asciiTheme="minorHAnsi" w:hAnsiTheme="minorHAnsi"/>
          <w:color w:val="211824"/>
          <w:spacing w:val="-6"/>
          <w:sz w:val="24"/>
          <w:szCs w:val="24"/>
          <w:lang w:val="en"/>
        </w:rPr>
        <w:t>t</w:t>
      </w:r>
      <w:r w:rsidRPr="00206B99">
        <w:rPr>
          <w:rFonts w:asciiTheme="minorHAnsi" w:hAnsiTheme="minorHAnsi"/>
          <w:color w:val="211824"/>
          <w:spacing w:val="-11"/>
          <w:sz w:val="24"/>
          <w:szCs w:val="24"/>
          <w:lang w:val="en"/>
        </w:rPr>
        <w:t xml:space="preserve"> </w:t>
      </w:r>
      <w:r w:rsidRPr="00206B99">
        <w:rPr>
          <w:rFonts w:asciiTheme="minorHAnsi" w:hAnsiTheme="minorHAnsi"/>
          <w:color w:val="211824"/>
          <w:sz w:val="24"/>
          <w:szCs w:val="24"/>
          <w:lang w:val="en"/>
        </w:rPr>
        <w:t>is</w:t>
      </w:r>
      <w:r w:rsidRPr="00206B99">
        <w:rPr>
          <w:rFonts w:asciiTheme="minorHAnsi" w:hAnsiTheme="minorHAnsi"/>
          <w:color w:val="211824"/>
          <w:spacing w:val="-2"/>
          <w:sz w:val="24"/>
          <w:szCs w:val="24"/>
          <w:lang w:val="en"/>
        </w:rPr>
        <w:t xml:space="preserve"> </w:t>
      </w:r>
      <w:r w:rsidRPr="00206B99">
        <w:rPr>
          <w:rFonts w:asciiTheme="minorHAnsi" w:hAnsiTheme="minorHAnsi"/>
          <w:color w:val="211824"/>
          <w:sz w:val="24"/>
          <w:szCs w:val="24"/>
          <w:lang w:val="en"/>
        </w:rPr>
        <w:t>available</w:t>
      </w:r>
      <w:r w:rsidRPr="00206B99">
        <w:rPr>
          <w:rFonts w:asciiTheme="minorHAnsi" w:hAnsiTheme="minorHAnsi"/>
          <w:color w:val="211824"/>
          <w:spacing w:val="16"/>
          <w:sz w:val="24"/>
          <w:szCs w:val="24"/>
          <w:lang w:val="en"/>
        </w:rPr>
        <w:t xml:space="preserve"> </w:t>
      </w:r>
      <w:r w:rsidRPr="00206B99">
        <w:rPr>
          <w:rFonts w:asciiTheme="minorHAnsi" w:hAnsiTheme="minorHAnsi"/>
          <w:color w:val="211824"/>
          <w:sz w:val="24"/>
          <w:szCs w:val="24"/>
          <w:lang w:val="en"/>
        </w:rPr>
        <w:t>at</w:t>
      </w:r>
      <w:r w:rsidRPr="00206B99">
        <w:rPr>
          <w:rFonts w:asciiTheme="minorHAnsi" w:hAnsiTheme="minorHAnsi"/>
          <w:color w:val="211824"/>
          <w:spacing w:val="-8"/>
          <w:sz w:val="24"/>
          <w:szCs w:val="24"/>
          <w:lang w:val="en"/>
        </w:rPr>
        <w:t xml:space="preserve"> </w:t>
      </w:r>
      <w:r w:rsidRPr="00206B99">
        <w:rPr>
          <w:rFonts w:asciiTheme="minorHAnsi" w:hAnsiTheme="minorHAnsi"/>
          <w:color w:val="211824"/>
          <w:sz w:val="24"/>
          <w:szCs w:val="24"/>
          <w:lang w:val="en"/>
        </w:rPr>
        <w:t>the</w:t>
      </w:r>
      <w:r w:rsidRPr="00206B99">
        <w:rPr>
          <w:rFonts w:asciiTheme="minorHAnsi" w:hAnsiTheme="minorHAnsi"/>
          <w:color w:val="211824"/>
          <w:spacing w:val="-16"/>
          <w:sz w:val="24"/>
          <w:szCs w:val="24"/>
          <w:lang w:val="en"/>
        </w:rPr>
        <w:t xml:space="preserve"> </w:t>
      </w:r>
      <w:r w:rsidRPr="00206B99">
        <w:rPr>
          <w:rFonts w:asciiTheme="minorHAnsi" w:hAnsiTheme="minorHAnsi"/>
          <w:color w:val="211824"/>
          <w:sz w:val="24"/>
          <w:szCs w:val="24"/>
          <w:lang w:val="en"/>
        </w:rPr>
        <w:t>Commission</w:t>
      </w:r>
      <w:r w:rsidRPr="00206B99">
        <w:rPr>
          <w:rFonts w:asciiTheme="minorHAnsi" w:hAnsiTheme="minorHAnsi"/>
          <w:color w:val="333146"/>
          <w:sz w:val="24"/>
          <w:szCs w:val="24"/>
          <w:lang w:val="en"/>
        </w:rPr>
        <w:t>'</w:t>
      </w:r>
      <w:r w:rsidRPr="00206B99">
        <w:rPr>
          <w:rFonts w:asciiTheme="minorHAnsi" w:hAnsiTheme="minorHAnsi"/>
          <w:color w:val="211824"/>
          <w:sz w:val="24"/>
          <w:szCs w:val="24"/>
          <w:lang w:val="en"/>
        </w:rPr>
        <w:t>s</w:t>
      </w:r>
      <w:r w:rsidRPr="00206B99">
        <w:rPr>
          <w:rFonts w:asciiTheme="minorHAnsi" w:hAnsiTheme="minorHAnsi"/>
          <w:color w:val="211824"/>
          <w:spacing w:val="-2"/>
          <w:sz w:val="24"/>
          <w:szCs w:val="24"/>
          <w:lang w:val="en"/>
        </w:rPr>
        <w:t xml:space="preserve"> </w:t>
      </w:r>
      <w:r w:rsidRPr="00206B99">
        <w:rPr>
          <w:rFonts w:asciiTheme="minorHAnsi" w:hAnsiTheme="minorHAnsi"/>
          <w:color w:val="211824"/>
          <w:sz w:val="24"/>
          <w:szCs w:val="24"/>
          <w:lang w:val="en"/>
        </w:rPr>
        <w:t>front</w:t>
      </w:r>
      <w:r w:rsidRPr="00206B99">
        <w:rPr>
          <w:rFonts w:asciiTheme="minorHAnsi" w:hAnsiTheme="minorHAnsi"/>
          <w:color w:val="211824"/>
          <w:spacing w:val="-8"/>
          <w:sz w:val="24"/>
          <w:szCs w:val="24"/>
          <w:lang w:val="en"/>
        </w:rPr>
        <w:t xml:space="preserve"> </w:t>
      </w:r>
      <w:r w:rsidRPr="00206B99">
        <w:rPr>
          <w:rFonts w:asciiTheme="minorHAnsi" w:hAnsiTheme="minorHAnsi"/>
          <w:color w:val="211824"/>
          <w:sz w:val="24"/>
          <w:szCs w:val="24"/>
          <w:lang w:val="en"/>
        </w:rPr>
        <w:t>desk</w:t>
      </w:r>
      <w:r w:rsidR="00FB495F" w:rsidRPr="00206B99">
        <w:rPr>
          <w:rFonts w:asciiTheme="minorHAnsi" w:hAnsiTheme="minorHAnsi"/>
          <w:color w:val="211824"/>
          <w:sz w:val="24"/>
          <w:szCs w:val="24"/>
          <w:lang w:val="en"/>
        </w:rPr>
        <w:t xml:space="preserve">, </w:t>
      </w:r>
      <w:r w:rsidR="00794B12" w:rsidRPr="00206B99">
        <w:rPr>
          <w:rFonts w:asciiTheme="minorHAnsi" w:hAnsiTheme="minorHAnsi"/>
          <w:color w:val="211824"/>
          <w:sz w:val="24"/>
          <w:szCs w:val="24"/>
          <w:lang w:val="en"/>
        </w:rPr>
        <w:t xml:space="preserve">by </w:t>
      </w:r>
      <w:r w:rsidR="00FB495F" w:rsidRPr="00206B99">
        <w:rPr>
          <w:rFonts w:asciiTheme="minorHAnsi" w:hAnsiTheme="minorHAnsi"/>
          <w:color w:val="211824"/>
          <w:sz w:val="24"/>
          <w:szCs w:val="24"/>
          <w:lang w:val="en"/>
        </w:rPr>
        <w:t>downloading from the Commission’s website</w:t>
      </w:r>
      <w:r w:rsidR="00794B12" w:rsidRPr="00206B99">
        <w:rPr>
          <w:rFonts w:asciiTheme="minorHAnsi" w:hAnsiTheme="minorHAnsi"/>
          <w:color w:val="211824"/>
          <w:sz w:val="24"/>
          <w:szCs w:val="24"/>
          <w:lang w:val="en"/>
        </w:rPr>
        <w:t>, www.acvcc.alabama.gov</w:t>
      </w:r>
      <w:r w:rsidR="00FB495F" w:rsidRPr="00206B99">
        <w:rPr>
          <w:rFonts w:asciiTheme="minorHAnsi" w:hAnsiTheme="minorHAnsi"/>
          <w:color w:val="211824"/>
          <w:sz w:val="24"/>
          <w:szCs w:val="24"/>
          <w:lang w:val="en"/>
        </w:rPr>
        <w:t>, or by calling</w:t>
      </w:r>
      <w:r w:rsidRPr="00206B99">
        <w:rPr>
          <w:rFonts w:asciiTheme="minorHAnsi" w:hAnsiTheme="minorHAnsi"/>
          <w:color w:val="211824"/>
          <w:sz w:val="24"/>
          <w:szCs w:val="24"/>
          <w:lang w:val="en"/>
        </w:rPr>
        <w:t xml:space="preserve"> at 334</w:t>
      </w:r>
      <w:r w:rsidRPr="00206B99">
        <w:rPr>
          <w:rFonts w:asciiTheme="minorHAnsi" w:hAnsiTheme="minorHAnsi"/>
          <w:color w:val="333146"/>
          <w:sz w:val="24"/>
          <w:szCs w:val="24"/>
          <w:lang w:val="en"/>
        </w:rPr>
        <w:t>.</w:t>
      </w:r>
      <w:r w:rsidRPr="00206B99">
        <w:rPr>
          <w:rFonts w:asciiTheme="minorHAnsi" w:hAnsiTheme="minorHAnsi"/>
          <w:color w:val="211824"/>
          <w:sz w:val="24"/>
          <w:szCs w:val="24"/>
          <w:lang w:val="en"/>
        </w:rPr>
        <w:t xml:space="preserve">290.4420 to request a </w:t>
      </w:r>
      <w:r w:rsidRPr="00206B99">
        <w:rPr>
          <w:rFonts w:asciiTheme="minorHAnsi" w:hAnsiTheme="minorHAnsi"/>
          <w:color w:val="16213A"/>
          <w:sz w:val="24"/>
          <w:szCs w:val="24"/>
          <w:lang w:val="en"/>
        </w:rPr>
        <w:t xml:space="preserve">form </w:t>
      </w:r>
      <w:r w:rsidRPr="00206B99">
        <w:rPr>
          <w:rFonts w:asciiTheme="minorHAnsi" w:hAnsiTheme="minorHAnsi"/>
          <w:color w:val="211824"/>
          <w:sz w:val="24"/>
          <w:szCs w:val="24"/>
          <w:lang w:val="en"/>
        </w:rPr>
        <w:t xml:space="preserve">be mailed or emailed to </w:t>
      </w:r>
      <w:r w:rsidRPr="00206B99">
        <w:rPr>
          <w:rFonts w:asciiTheme="minorHAnsi" w:hAnsiTheme="minorHAnsi"/>
          <w:color w:val="211824"/>
          <w:spacing w:val="-7"/>
          <w:sz w:val="24"/>
          <w:szCs w:val="24"/>
          <w:lang w:val="en"/>
        </w:rPr>
        <w:t>you</w:t>
      </w:r>
      <w:r w:rsidRPr="00206B99">
        <w:rPr>
          <w:rFonts w:asciiTheme="minorHAnsi" w:hAnsiTheme="minorHAnsi"/>
          <w:color w:val="333146"/>
          <w:spacing w:val="-7"/>
          <w:sz w:val="24"/>
          <w:szCs w:val="24"/>
          <w:lang w:val="en"/>
        </w:rPr>
        <w:t>.</w:t>
      </w:r>
    </w:p>
    <w:p w:rsidR="00794B12" w:rsidRPr="00206B99" w:rsidRDefault="00794B12" w:rsidP="00794B12">
      <w:pPr>
        <w:pStyle w:val="ListParagraph"/>
        <w:adjustRightInd w:val="0"/>
        <w:ind w:left="1080"/>
        <w:rPr>
          <w:rFonts w:asciiTheme="minorHAnsi" w:hAnsiTheme="minorHAnsi" w:cs="BookAntiqua"/>
          <w:b/>
          <w:bCs/>
          <w:sz w:val="24"/>
          <w:szCs w:val="24"/>
        </w:rPr>
      </w:pPr>
    </w:p>
    <w:p w:rsidR="00FB495F" w:rsidRPr="00206B99" w:rsidRDefault="00FB495F" w:rsidP="002D6AF3">
      <w:pPr>
        <w:pStyle w:val="ListParagraph"/>
        <w:numPr>
          <w:ilvl w:val="0"/>
          <w:numId w:val="6"/>
        </w:numPr>
        <w:adjustRightInd w:val="0"/>
        <w:rPr>
          <w:rFonts w:asciiTheme="minorHAnsi" w:hAnsiTheme="minorHAnsi" w:cs="BookAntiqua"/>
          <w:sz w:val="24"/>
          <w:szCs w:val="24"/>
        </w:rPr>
      </w:pPr>
      <w:r w:rsidRPr="00206B99">
        <w:rPr>
          <w:rFonts w:asciiTheme="minorHAnsi" w:hAnsiTheme="minorHAnsi" w:cs="BookAntiqua"/>
          <w:sz w:val="24"/>
          <w:szCs w:val="24"/>
        </w:rPr>
        <w:t>You may submit the request by emailing it to</w:t>
      </w:r>
      <w:r w:rsidR="00806587" w:rsidRPr="00206B99">
        <w:rPr>
          <w:rFonts w:asciiTheme="minorHAnsi" w:hAnsiTheme="minorHAnsi" w:cs="BookAntiqua"/>
          <w:sz w:val="24"/>
          <w:szCs w:val="24"/>
        </w:rPr>
        <w:t xml:space="preserve"> </w:t>
      </w:r>
      <w:hyperlink r:id="rId7" w:history="1">
        <w:r w:rsidR="00806587" w:rsidRPr="00206B99">
          <w:rPr>
            <w:rStyle w:val="Hyperlink"/>
            <w:rFonts w:asciiTheme="minorHAnsi" w:hAnsiTheme="minorHAnsi" w:cs="BookAntiqua"/>
            <w:sz w:val="24"/>
            <w:szCs w:val="24"/>
          </w:rPr>
          <w:t>public.records@acvcc.alabama.gov</w:t>
        </w:r>
      </w:hyperlink>
      <w:r w:rsidR="00806587" w:rsidRPr="00206B99">
        <w:rPr>
          <w:rFonts w:asciiTheme="minorHAnsi" w:hAnsiTheme="minorHAnsi" w:cs="BookAntiqua"/>
          <w:sz w:val="24"/>
          <w:szCs w:val="24"/>
        </w:rPr>
        <w:t xml:space="preserve"> or via mail to:</w:t>
      </w:r>
    </w:p>
    <w:p w:rsidR="00FB495F" w:rsidRPr="00206B99" w:rsidRDefault="00FB495F" w:rsidP="00B66627">
      <w:pPr>
        <w:autoSpaceDE w:val="0"/>
        <w:autoSpaceDN w:val="0"/>
        <w:adjustRightInd w:val="0"/>
        <w:spacing w:after="0" w:line="240" w:lineRule="auto"/>
        <w:rPr>
          <w:rFonts w:cs="Arial"/>
          <w:color w:val="333146"/>
          <w:spacing w:val="-7"/>
          <w:sz w:val="24"/>
          <w:szCs w:val="24"/>
          <w:lang w:val="en"/>
        </w:rPr>
      </w:pPr>
    </w:p>
    <w:p w:rsidR="00806587" w:rsidRPr="00206B99" w:rsidRDefault="00806587" w:rsidP="00B66627">
      <w:pPr>
        <w:autoSpaceDE w:val="0"/>
        <w:autoSpaceDN w:val="0"/>
        <w:adjustRightInd w:val="0"/>
        <w:spacing w:after="0" w:line="240" w:lineRule="auto"/>
        <w:rPr>
          <w:rFonts w:cs="Arial"/>
          <w:color w:val="333146"/>
          <w:spacing w:val="-7"/>
          <w:sz w:val="24"/>
          <w:szCs w:val="24"/>
          <w:lang w:val="en"/>
        </w:rPr>
      </w:pPr>
      <w:r w:rsidRPr="00206B99">
        <w:rPr>
          <w:rFonts w:cs="Arial"/>
          <w:color w:val="333146"/>
          <w:spacing w:val="-7"/>
          <w:sz w:val="24"/>
          <w:szCs w:val="24"/>
          <w:lang w:val="en"/>
        </w:rPr>
        <w:tab/>
        <w:t>ACVCC</w:t>
      </w:r>
    </w:p>
    <w:p w:rsidR="00806587" w:rsidRPr="00206B99" w:rsidRDefault="00806587" w:rsidP="00B66627">
      <w:pPr>
        <w:autoSpaceDE w:val="0"/>
        <w:autoSpaceDN w:val="0"/>
        <w:adjustRightInd w:val="0"/>
        <w:spacing w:after="0" w:line="240" w:lineRule="auto"/>
        <w:rPr>
          <w:rFonts w:cs="Arial"/>
          <w:color w:val="333146"/>
          <w:spacing w:val="-7"/>
          <w:sz w:val="24"/>
          <w:szCs w:val="24"/>
          <w:lang w:val="en"/>
        </w:rPr>
      </w:pPr>
      <w:r w:rsidRPr="00206B99">
        <w:rPr>
          <w:rFonts w:cs="Arial"/>
          <w:color w:val="333146"/>
          <w:spacing w:val="-7"/>
          <w:sz w:val="24"/>
          <w:szCs w:val="24"/>
          <w:lang w:val="en"/>
        </w:rPr>
        <w:tab/>
        <w:t>Attn: General Counsel</w:t>
      </w:r>
    </w:p>
    <w:p w:rsidR="00806587" w:rsidRPr="00206B99" w:rsidRDefault="00806587" w:rsidP="00B66627">
      <w:pPr>
        <w:autoSpaceDE w:val="0"/>
        <w:autoSpaceDN w:val="0"/>
        <w:adjustRightInd w:val="0"/>
        <w:spacing w:after="0" w:line="240" w:lineRule="auto"/>
        <w:rPr>
          <w:rFonts w:cs="Arial"/>
          <w:color w:val="333146"/>
          <w:spacing w:val="-7"/>
          <w:sz w:val="24"/>
          <w:szCs w:val="24"/>
          <w:lang w:val="en"/>
        </w:rPr>
      </w:pPr>
      <w:r w:rsidRPr="00206B99">
        <w:rPr>
          <w:rFonts w:cs="Arial"/>
          <w:color w:val="333146"/>
          <w:spacing w:val="-7"/>
          <w:sz w:val="24"/>
          <w:szCs w:val="24"/>
          <w:lang w:val="en"/>
        </w:rPr>
        <w:tab/>
        <w:t>PO Box 231267</w:t>
      </w:r>
    </w:p>
    <w:p w:rsidR="00806587" w:rsidRPr="00206B99" w:rsidRDefault="00806587" w:rsidP="00B66627">
      <w:pPr>
        <w:autoSpaceDE w:val="0"/>
        <w:autoSpaceDN w:val="0"/>
        <w:adjustRightInd w:val="0"/>
        <w:spacing w:after="0" w:line="240" w:lineRule="auto"/>
        <w:rPr>
          <w:rFonts w:cs="Arial"/>
          <w:color w:val="333146"/>
          <w:spacing w:val="-7"/>
          <w:sz w:val="24"/>
          <w:szCs w:val="24"/>
          <w:lang w:val="en"/>
        </w:rPr>
      </w:pPr>
      <w:r w:rsidRPr="00206B99">
        <w:rPr>
          <w:rFonts w:cs="Arial"/>
          <w:color w:val="333146"/>
          <w:spacing w:val="-7"/>
          <w:sz w:val="24"/>
          <w:szCs w:val="24"/>
          <w:lang w:val="en"/>
        </w:rPr>
        <w:tab/>
        <w:t>Montgomery, AL 36123-1267</w:t>
      </w:r>
    </w:p>
    <w:p w:rsidR="009367A7" w:rsidRPr="00206B99" w:rsidRDefault="009367A7" w:rsidP="00B66627">
      <w:pPr>
        <w:autoSpaceDE w:val="0"/>
        <w:autoSpaceDN w:val="0"/>
        <w:adjustRightInd w:val="0"/>
        <w:spacing w:after="0" w:line="240" w:lineRule="auto"/>
        <w:rPr>
          <w:rFonts w:cs="BookAntiqua"/>
          <w:sz w:val="24"/>
          <w:szCs w:val="24"/>
        </w:rPr>
      </w:pPr>
    </w:p>
    <w:p w:rsidR="008F3E52" w:rsidRPr="00206B99" w:rsidRDefault="008F3E52" w:rsidP="002D6AF3">
      <w:pPr>
        <w:pStyle w:val="ListParagraph"/>
        <w:numPr>
          <w:ilvl w:val="0"/>
          <w:numId w:val="4"/>
        </w:numPr>
        <w:adjustRightInd w:val="0"/>
        <w:rPr>
          <w:rFonts w:asciiTheme="minorHAnsi" w:hAnsiTheme="minorHAnsi" w:cs="BookAntiqua-Bold"/>
          <w:b/>
          <w:bCs/>
          <w:sz w:val="24"/>
          <w:szCs w:val="24"/>
        </w:rPr>
      </w:pPr>
      <w:r w:rsidRPr="00206B99">
        <w:rPr>
          <w:rFonts w:asciiTheme="minorHAnsi" w:hAnsiTheme="minorHAnsi" w:cs="BookAntiqua-Bold"/>
          <w:b/>
          <w:bCs/>
          <w:sz w:val="24"/>
          <w:szCs w:val="24"/>
        </w:rPr>
        <w:t xml:space="preserve">FEES </w:t>
      </w:r>
    </w:p>
    <w:p w:rsidR="002D6AF3" w:rsidRPr="00206B99" w:rsidRDefault="002D6AF3" w:rsidP="008F3E52">
      <w:pPr>
        <w:autoSpaceDE w:val="0"/>
        <w:autoSpaceDN w:val="0"/>
        <w:adjustRightInd w:val="0"/>
        <w:spacing w:after="0" w:line="240" w:lineRule="auto"/>
        <w:rPr>
          <w:rFonts w:cs="BookAntiqua-Bold"/>
          <w:b/>
          <w:bCs/>
          <w:sz w:val="24"/>
          <w:szCs w:val="24"/>
        </w:rPr>
      </w:pPr>
    </w:p>
    <w:p w:rsidR="008F3E52" w:rsidRPr="00206B99" w:rsidRDefault="008F3E52" w:rsidP="002D6AF3">
      <w:pPr>
        <w:pStyle w:val="ListParagraph"/>
        <w:numPr>
          <w:ilvl w:val="0"/>
          <w:numId w:val="7"/>
        </w:numPr>
        <w:adjustRightInd w:val="0"/>
        <w:rPr>
          <w:rFonts w:asciiTheme="minorHAnsi" w:hAnsiTheme="minorHAnsi" w:cs="BookAntiqua"/>
          <w:sz w:val="24"/>
          <w:szCs w:val="24"/>
        </w:rPr>
      </w:pPr>
      <w:r w:rsidRPr="00206B99">
        <w:rPr>
          <w:rFonts w:asciiTheme="minorHAnsi" w:hAnsiTheme="minorHAnsi" w:cs="BookAntiqua-Bold"/>
          <w:b/>
          <w:bCs/>
          <w:sz w:val="24"/>
          <w:szCs w:val="24"/>
        </w:rPr>
        <w:t xml:space="preserve">Document retrieval and preparation. </w:t>
      </w:r>
      <w:r w:rsidRPr="00206B99">
        <w:rPr>
          <w:rFonts w:asciiTheme="minorHAnsi" w:hAnsiTheme="minorHAnsi" w:cs="BookAntiqua"/>
          <w:sz w:val="24"/>
          <w:szCs w:val="24"/>
        </w:rPr>
        <w:t>The Commission may charge the requester up to $20.00 per hour, including a standard, minimum fee of $20.00, for time spent locating, retrieving, and preparing records for production. The Commission may not charge for legal review or redaction necessary to withhold legally protected information.</w:t>
      </w:r>
    </w:p>
    <w:p w:rsidR="00794B12" w:rsidRPr="00206B99" w:rsidRDefault="00794B12" w:rsidP="00794B12">
      <w:pPr>
        <w:pStyle w:val="ListParagraph"/>
        <w:adjustRightInd w:val="0"/>
        <w:ind w:left="720"/>
        <w:rPr>
          <w:rFonts w:asciiTheme="minorHAnsi" w:hAnsiTheme="minorHAnsi" w:cs="BookAntiqua"/>
          <w:sz w:val="24"/>
          <w:szCs w:val="24"/>
        </w:rPr>
      </w:pPr>
    </w:p>
    <w:p w:rsidR="008F3E52" w:rsidRPr="00206B99" w:rsidRDefault="008F3E52" w:rsidP="002D6AF3">
      <w:pPr>
        <w:pStyle w:val="ListParagraph"/>
        <w:numPr>
          <w:ilvl w:val="0"/>
          <w:numId w:val="7"/>
        </w:numPr>
        <w:adjustRightInd w:val="0"/>
        <w:rPr>
          <w:rFonts w:asciiTheme="minorHAnsi" w:hAnsiTheme="minorHAnsi" w:cs="BookAntiqua"/>
          <w:sz w:val="24"/>
          <w:szCs w:val="24"/>
        </w:rPr>
      </w:pPr>
      <w:r w:rsidRPr="00206B99">
        <w:rPr>
          <w:rFonts w:asciiTheme="minorHAnsi" w:hAnsiTheme="minorHAnsi" w:cs="BookAntiqua-Bold"/>
          <w:b/>
          <w:bCs/>
          <w:sz w:val="24"/>
          <w:szCs w:val="24"/>
        </w:rPr>
        <w:t xml:space="preserve">Per-page fees. </w:t>
      </w:r>
      <w:r w:rsidRPr="00206B99">
        <w:rPr>
          <w:rFonts w:asciiTheme="minorHAnsi" w:hAnsiTheme="minorHAnsi"/>
          <w:color w:val="211824"/>
          <w:sz w:val="24"/>
          <w:szCs w:val="24"/>
          <w:lang w:val="en"/>
        </w:rPr>
        <w:t xml:space="preserve">Copies of records are </w:t>
      </w:r>
      <w:r w:rsidRPr="00206B99">
        <w:rPr>
          <w:rFonts w:asciiTheme="minorHAnsi" w:hAnsiTheme="minorHAnsi"/>
          <w:color w:val="211824"/>
          <w:spacing w:val="-8"/>
          <w:sz w:val="24"/>
          <w:szCs w:val="24"/>
          <w:lang w:val="en"/>
        </w:rPr>
        <w:t>availab</w:t>
      </w:r>
      <w:r w:rsidRPr="00206B99">
        <w:rPr>
          <w:rFonts w:asciiTheme="minorHAnsi" w:hAnsiTheme="minorHAnsi"/>
          <w:color w:val="050516"/>
          <w:spacing w:val="-8"/>
          <w:sz w:val="24"/>
          <w:szCs w:val="24"/>
          <w:lang w:val="en"/>
        </w:rPr>
        <w:t>l</w:t>
      </w:r>
      <w:r w:rsidRPr="00206B99">
        <w:rPr>
          <w:rFonts w:asciiTheme="minorHAnsi" w:hAnsiTheme="minorHAnsi"/>
          <w:color w:val="211824"/>
          <w:spacing w:val="-8"/>
          <w:sz w:val="24"/>
          <w:szCs w:val="24"/>
          <w:lang w:val="en"/>
        </w:rPr>
        <w:t xml:space="preserve">e </w:t>
      </w:r>
      <w:r w:rsidRPr="00206B99">
        <w:rPr>
          <w:rFonts w:asciiTheme="minorHAnsi" w:hAnsiTheme="minorHAnsi"/>
          <w:color w:val="211824"/>
          <w:sz w:val="24"/>
          <w:szCs w:val="24"/>
          <w:lang w:val="en"/>
        </w:rPr>
        <w:t xml:space="preserve">at  50  cents  per  </w:t>
      </w:r>
      <w:r w:rsidRPr="00206B99">
        <w:rPr>
          <w:rFonts w:asciiTheme="minorHAnsi" w:hAnsiTheme="minorHAnsi"/>
          <w:color w:val="211824"/>
          <w:spacing w:val="-3"/>
          <w:sz w:val="24"/>
          <w:szCs w:val="24"/>
          <w:lang w:val="en"/>
        </w:rPr>
        <w:t>page</w:t>
      </w:r>
      <w:r w:rsidRPr="00206B99">
        <w:rPr>
          <w:rFonts w:asciiTheme="minorHAnsi" w:hAnsiTheme="minorHAnsi"/>
          <w:color w:val="333146"/>
          <w:spacing w:val="-3"/>
          <w:sz w:val="24"/>
          <w:szCs w:val="24"/>
          <w:lang w:val="en"/>
        </w:rPr>
        <w:t xml:space="preserve">.  </w:t>
      </w:r>
      <w:r w:rsidRPr="00206B99">
        <w:rPr>
          <w:rFonts w:asciiTheme="minorHAnsi" w:hAnsiTheme="minorHAnsi" w:cs="BookAntiqua"/>
          <w:sz w:val="24"/>
          <w:szCs w:val="24"/>
        </w:rPr>
        <w:t>The Commission does not charge a per-page fee for documents provided electronically.</w:t>
      </w:r>
    </w:p>
    <w:p w:rsidR="00794B12" w:rsidRPr="00206B99" w:rsidRDefault="00794B12" w:rsidP="00794B12">
      <w:pPr>
        <w:pStyle w:val="ListParagraph"/>
        <w:adjustRightInd w:val="0"/>
        <w:ind w:left="720"/>
        <w:rPr>
          <w:rFonts w:asciiTheme="minorHAnsi" w:hAnsiTheme="minorHAnsi" w:cs="BookAntiqua"/>
          <w:sz w:val="24"/>
          <w:szCs w:val="24"/>
        </w:rPr>
      </w:pPr>
    </w:p>
    <w:p w:rsidR="002D6AF3" w:rsidRPr="00206B99" w:rsidRDefault="008F3E52" w:rsidP="002D6AF3">
      <w:pPr>
        <w:pStyle w:val="ListParagraph"/>
        <w:numPr>
          <w:ilvl w:val="0"/>
          <w:numId w:val="7"/>
        </w:numPr>
        <w:adjustRightInd w:val="0"/>
        <w:rPr>
          <w:rFonts w:asciiTheme="minorHAnsi" w:hAnsiTheme="minorHAnsi" w:cs="BookAntiqua"/>
          <w:sz w:val="24"/>
          <w:szCs w:val="24"/>
        </w:rPr>
      </w:pPr>
      <w:r w:rsidRPr="00206B99">
        <w:rPr>
          <w:rFonts w:asciiTheme="minorHAnsi" w:hAnsiTheme="minorHAnsi" w:cs="BookAntiqua-Bold"/>
          <w:b/>
          <w:bCs/>
          <w:sz w:val="24"/>
          <w:szCs w:val="24"/>
        </w:rPr>
        <w:t xml:space="preserve">Actual costs. </w:t>
      </w:r>
      <w:r w:rsidR="00816B01" w:rsidRPr="00206B99">
        <w:rPr>
          <w:rFonts w:asciiTheme="minorHAnsi" w:hAnsiTheme="minorHAnsi" w:cs="BookAntiqua-Bold"/>
          <w:sz w:val="24"/>
          <w:szCs w:val="24"/>
        </w:rPr>
        <w:t>T</w:t>
      </w:r>
      <w:r w:rsidRPr="00206B99">
        <w:rPr>
          <w:rFonts w:asciiTheme="minorHAnsi" w:hAnsiTheme="minorHAnsi" w:cs="BookAntiqua"/>
          <w:sz w:val="24"/>
          <w:szCs w:val="24"/>
        </w:rPr>
        <w:t>he Commission may charge any actual costs incurred while processing or responding to a public-records request—for example, for a flash drive or other hardware necessary for electronically producing records, for special paper sizes, and for costs associated with searching electronic databases—if the requester is informed of the cost in advance of being charged.</w:t>
      </w:r>
    </w:p>
    <w:p w:rsidR="00794B12" w:rsidRPr="00206B99" w:rsidRDefault="00794B12" w:rsidP="00794B12">
      <w:pPr>
        <w:pStyle w:val="ListParagraph"/>
        <w:rPr>
          <w:rFonts w:asciiTheme="minorHAnsi" w:hAnsiTheme="minorHAnsi" w:cs="BookAntiqua"/>
          <w:sz w:val="24"/>
          <w:szCs w:val="24"/>
        </w:rPr>
      </w:pPr>
    </w:p>
    <w:p w:rsidR="00B66627" w:rsidRPr="00DA0B5A" w:rsidRDefault="00816B01" w:rsidP="002D6AF3">
      <w:pPr>
        <w:pStyle w:val="ListParagraph"/>
        <w:numPr>
          <w:ilvl w:val="0"/>
          <w:numId w:val="7"/>
        </w:numPr>
        <w:adjustRightInd w:val="0"/>
        <w:rPr>
          <w:rFonts w:asciiTheme="minorHAnsi" w:hAnsiTheme="minorHAnsi" w:cs="BookAntiqua"/>
          <w:sz w:val="24"/>
          <w:szCs w:val="24"/>
        </w:rPr>
      </w:pPr>
      <w:r w:rsidRPr="00206B99">
        <w:rPr>
          <w:rFonts w:asciiTheme="minorHAnsi" w:hAnsiTheme="minorHAnsi"/>
          <w:b/>
          <w:bCs/>
          <w:color w:val="211824"/>
          <w:w w:val="105"/>
          <w:sz w:val="24"/>
          <w:szCs w:val="24"/>
        </w:rPr>
        <w:t xml:space="preserve">Deposit Against Cost. </w:t>
      </w:r>
      <w:r w:rsidR="00B66627" w:rsidRPr="00206B99">
        <w:rPr>
          <w:rFonts w:asciiTheme="minorHAnsi" w:hAnsiTheme="minorHAnsi"/>
          <w:color w:val="211824"/>
          <w:w w:val="105"/>
          <w:sz w:val="24"/>
          <w:szCs w:val="24"/>
        </w:rPr>
        <w:t>A deposit against cost is required whenever the access officer anticipates</w:t>
      </w:r>
      <w:r w:rsidR="00B66627" w:rsidRPr="00206B99">
        <w:rPr>
          <w:rFonts w:asciiTheme="minorHAnsi" w:hAnsiTheme="minorHAnsi"/>
          <w:color w:val="211824"/>
          <w:spacing w:val="-17"/>
          <w:w w:val="105"/>
          <w:sz w:val="24"/>
          <w:szCs w:val="24"/>
        </w:rPr>
        <w:t xml:space="preserve"> </w:t>
      </w:r>
      <w:r w:rsidR="00B66627" w:rsidRPr="00206B99">
        <w:rPr>
          <w:rFonts w:asciiTheme="minorHAnsi" w:hAnsiTheme="minorHAnsi"/>
          <w:color w:val="211824"/>
          <w:w w:val="105"/>
          <w:sz w:val="24"/>
          <w:szCs w:val="24"/>
        </w:rPr>
        <w:t>that</w:t>
      </w:r>
      <w:r w:rsidR="00B66627" w:rsidRPr="00206B99">
        <w:rPr>
          <w:rFonts w:asciiTheme="minorHAnsi" w:hAnsiTheme="minorHAnsi"/>
          <w:color w:val="211824"/>
          <w:spacing w:val="-21"/>
          <w:w w:val="105"/>
          <w:sz w:val="24"/>
          <w:szCs w:val="24"/>
        </w:rPr>
        <w:t xml:space="preserve"> </w:t>
      </w:r>
      <w:r w:rsidR="00B66627" w:rsidRPr="00206B99">
        <w:rPr>
          <w:rFonts w:asciiTheme="minorHAnsi" w:hAnsiTheme="minorHAnsi"/>
          <w:color w:val="211824"/>
          <w:w w:val="105"/>
          <w:sz w:val="24"/>
          <w:szCs w:val="24"/>
        </w:rPr>
        <w:t>the</w:t>
      </w:r>
      <w:r w:rsidR="00B66627" w:rsidRPr="00206B99">
        <w:rPr>
          <w:rFonts w:asciiTheme="minorHAnsi" w:hAnsiTheme="minorHAnsi"/>
          <w:color w:val="211824"/>
          <w:spacing w:val="-35"/>
          <w:w w:val="105"/>
          <w:sz w:val="24"/>
          <w:szCs w:val="24"/>
        </w:rPr>
        <w:t xml:space="preserve"> </w:t>
      </w:r>
      <w:r w:rsidR="00B66627" w:rsidRPr="00206B99">
        <w:rPr>
          <w:rFonts w:asciiTheme="minorHAnsi" w:hAnsiTheme="minorHAnsi"/>
          <w:color w:val="211824"/>
          <w:w w:val="105"/>
          <w:sz w:val="24"/>
          <w:szCs w:val="24"/>
        </w:rPr>
        <w:t>requested</w:t>
      </w:r>
      <w:r w:rsidR="00B66627" w:rsidRPr="00206B99">
        <w:rPr>
          <w:rFonts w:asciiTheme="minorHAnsi" w:hAnsiTheme="minorHAnsi"/>
          <w:color w:val="211824"/>
          <w:spacing w:val="-10"/>
          <w:w w:val="105"/>
          <w:sz w:val="24"/>
          <w:szCs w:val="24"/>
        </w:rPr>
        <w:t xml:space="preserve"> </w:t>
      </w:r>
      <w:r w:rsidRPr="00206B99">
        <w:rPr>
          <w:rFonts w:asciiTheme="minorHAnsi" w:hAnsiTheme="minorHAnsi"/>
          <w:color w:val="211824"/>
          <w:spacing w:val="-10"/>
          <w:w w:val="105"/>
          <w:sz w:val="24"/>
          <w:szCs w:val="24"/>
        </w:rPr>
        <w:t>d</w:t>
      </w:r>
      <w:r w:rsidR="00B66627" w:rsidRPr="00206B99">
        <w:rPr>
          <w:rFonts w:asciiTheme="minorHAnsi" w:hAnsiTheme="minorHAnsi"/>
          <w:color w:val="211824"/>
          <w:w w:val="105"/>
          <w:sz w:val="24"/>
          <w:szCs w:val="24"/>
        </w:rPr>
        <w:t>ocumentation/information</w:t>
      </w:r>
      <w:r w:rsidR="00B66627" w:rsidRPr="00206B99">
        <w:rPr>
          <w:rFonts w:asciiTheme="minorHAnsi" w:hAnsiTheme="minorHAnsi"/>
          <w:color w:val="211824"/>
          <w:spacing w:val="-14"/>
          <w:w w:val="105"/>
          <w:sz w:val="24"/>
          <w:szCs w:val="24"/>
        </w:rPr>
        <w:t xml:space="preserve"> </w:t>
      </w:r>
      <w:r w:rsidR="00B66627" w:rsidRPr="00206B99">
        <w:rPr>
          <w:rFonts w:asciiTheme="minorHAnsi" w:hAnsiTheme="minorHAnsi"/>
          <w:color w:val="211824"/>
          <w:w w:val="105"/>
          <w:sz w:val="24"/>
          <w:szCs w:val="24"/>
        </w:rPr>
        <w:t>will</w:t>
      </w:r>
      <w:r w:rsidR="00B66627" w:rsidRPr="00206B99">
        <w:rPr>
          <w:rFonts w:asciiTheme="minorHAnsi" w:hAnsiTheme="minorHAnsi"/>
          <w:color w:val="211824"/>
          <w:spacing w:val="-18"/>
          <w:w w:val="105"/>
          <w:sz w:val="24"/>
          <w:szCs w:val="24"/>
        </w:rPr>
        <w:t xml:space="preserve"> </w:t>
      </w:r>
      <w:r w:rsidR="00B66627" w:rsidRPr="00206B99">
        <w:rPr>
          <w:rFonts w:asciiTheme="minorHAnsi" w:hAnsiTheme="minorHAnsi"/>
          <w:color w:val="211824"/>
          <w:w w:val="105"/>
          <w:sz w:val="24"/>
          <w:szCs w:val="24"/>
        </w:rPr>
        <w:t>cost</w:t>
      </w:r>
      <w:r w:rsidR="00B66627" w:rsidRPr="00206B99">
        <w:rPr>
          <w:rFonts w:asciiTheme="minorHAnsi" w:hAnsiTheme="minorHAnsi"/>
          <w:color w:val="211824"/>
          <w:spacing w:val="-17"/>
          <w:w w:val="105"/>
          <w:sz w:val="24"/>
          <w:szCs w:val="24"/>
        </w:rPr>
        <w:t xml:space="preserve"> </w:t>
      </w:r>
      <w:r w:rsidR="00B66627" w:rsidRPr="00206B99">
        <w:rPr>
          <w:rFonts w:asciiTheme="minorHAnsi" w:hAnsiTheme="minorHAnsi"/>
          <w:color w:val="211824"/>
          <w:w w:val="105"/>
          <w:sz w:val="24"/>
          <w:szCs w:val="24"/>
        </w:rPr>
        <w:t>in</w:t>
      </w:r>
      <w:r w:rsidR="00B66627" w:rsidRPr="00206B99">
        <w:rPr>
          <w:rFonts w:asciiTheme="minorHAnsi" w:hAnsiTheme="minorHAnsi"/>
          <w:color w:val="211824"/>
          <w:spacing w:val="-24"/>
          <w:w w:val="105"/>
          <w:sz w:val="24"/>
          <w:szCs w:val="24"/>
        </w:rPr>
        <w:t xml:space="preserve"> </w:t>
      </w:r>
      <w:r w:rsidR="00B66627" w:rsidRPr="00206B99">
        <w:rPr>
          <w:rFonts w:asciiTheme="minorHAnsi" w:hAnsiTheme="minorHAnsi"/>
          <w:color w:val="211824"/>
          <w:w w:val="105"/>
          <w:sz w:val="24"/>
          <w:szCs w:val="24"/>
        </w:rPr>
        <w:t xml:space="preserve">excess of $5 to </w:t>
      </w:r>
      <w:r w:rsidR="00B66627" w:rsidRPr="00206B99">
        <w:rPr>
          <w:rFonts w:asciiTheme="minorHAnsi" w:hAnsiTheme="minorHAnsi"/>
          <w:color w:val="211824"/>
          <w:spacing w:val="-4"/>
          <w:w w:val="105"/>
          <w:sz w:val="24"/>
          <w:szCs w:val="24"/>
        </w:rPr>
        <w:t>reproduce</w:t>
      </w:r>
      <w:r w:rsidR="00B66627" w:rsidRPr="00206B99">
        <w:rPr>
          <w:rFonts w:asciiTheme="minorHAnsi" w:hAnsiTheme="minorHAnsi"/>
          <w:color w:val="492823"/>
          <w:spacing w:val="-4"/>
          <w:w w:val="105"/>
          <w:sz w:val="24"/>
          <w:szCs w:val="24"/>
        </w:rPr>
        <w:t xml:space="preserve">. </w:t>
      </w:r>
      <w:r w:rsidR="00B66627" w:rsidRPr="00206B99">
        <w:rPr>
          <w:rFonts w:asciiTheme="minorHAnsi" w:hAnsiTheme="minorHAnsi"/>
          <w:color w:val="050516"/>
          <w:w w:val="105"/>
          <w:sz w:val="24"/>
          <w:szCs w:val="24"/>
        </w:rPr>
        <w:t>I</w:t>
      </w:r>
      <w:r w:rsidR="00B66627" w:rsidRPr="00206B99">
        <w:rPr>
          <w:rFonts w:asciiTheme="minorHAnsi" w:hAnsiTheme="minorHAnsi"/>
          <w:color w:val="211824"/>
          <w:w w:val="105"/>
          <w:sz w:val="24"/>
          <w:szCs w:val="24"/>
        </w:rPr>
        <w:t>f a deposit is required</w:t>
      </w:r>
      <w:r w:rsidR="00B66627" w:rsidRPr="00206B99">
        <w:rPr>
          <w:rFonts w:asciiTheme="minorHAnsi" w:hAnsiTheme="minorHAnsi"/>
          <w:color w:val="333146"/>
          <w:w w:val="105"/>
          <w:sz w:val="24"/>
          <w:szCs w:val="24"/>
        </w:rPr>
        <w:t xml:space="preserve">, </w:t>
      </w:r>
      <w:r w:rsidR="00B66627" w:rsidRPr="00206B99">
        <w:rPr>
          <w:rFonts w:asciiTheme="minorHAnsi" w:hAnsiTheme="minorHAnsi"/>
          <w:color w:val="211824"/>
          <w:w w:val="105"/>
          <w:sz w:val="24"/>
          <w:szCs w:val="24"/>
        </w:rPr>
        <w:t>it must be for the full estimated cost of the requested</w:t>
      </w:r>
      <w:r w:rsidR="00B66627" w:rsidRPr="00206B99">
        <w:rPr>
          <w:rFonts w:asciiTheme="minorHAnsi" w:hAnsiTheme="minorHAnsi"/>
          <w:color w:val="211824"/>
          <w:spacing w:val="-6"/>
          <w:w w:val="105"/>
          <w:sz w:val="24"/>
          <w:szCs w:val="24"/>
        </w:rPr>
        <w:t xml:space="preserve"> </w:t>
      </w:r>
      <w:r w:rsidR="00B66627" w:rsidRPr="00206B99">
        <w:rPr>
          <w:rFonts w:asciiTheme="minorHAnsi" w:hAnsiTheme="minorHAnsi"/>
          <w:color w:val="211824"/>
          <w:spacing w:val="-3"/>
          <w:w w:val="105"/>
          <w:sz w:val="24"/>
          <w:szCs w:val="24"/>
        </w:rPr>
        <w:t>documents/information</w:t>
      </w:r>
      <w:r w:rsidR="00B66627" w:rsidRPr="00206B99">
        <w:rPr>
          <w:rFonts w:asciiTheme="minorHAnsi" w:hAnsiTheme="minorHAnsi"/>
          <w:color w:val="333146"/>
          <w:spacing w:val="-3"/>
          <w:w w:val="105"/>
          <w:sz w:val="24"/>
          <w:szCs w:val="24"/>
        </w:rPr>
        <w:t>.</w:t>
      </w:r>
    </w:p>
    <w:p w:rsidR="00DA0B5A" w:rsidRPr="00DA0B5A" w:rsidRDefault="00DA0B5A" w:rsidP="00DA0B5A">
      <w:pPr>
        <w:pStyle w:val="ListParagraph"/>
        <w:rPr>
          <w:rFonts w:asciiTheme="minorHAnsi" w:hAnsiTheme="minorHAnsi" w:cs="BookAntiqua"/>
          <w:sz w:val="24"/>
          <w:szCs w:val="24"/>
        </w:rPr>
      </w:pPr>
    </w:p>
    <w:p w:rsidR="00DA0B5A" w:rsidRPr="00206B99" w:rsidRDefault="00DA0B5A" w:rsidP="002D6AF3">
      <w:pPr>
        <w:pStyle w:val="ListParagraph"/>
        <w:numPr>
          <w:ilvl w:val="0"/>
          <w:numId w:val="7"/>
        </w:numPr>
        <w:adjustRightInd w:val="0"/>
        <w:rPr>
          <w:rFonts w:asciiTheme="minorHAnsi" w:hAnsiTheme="minorHAnsi" w:cs="BookAntiqua"/>
          <w:sz w:val="24"/>
          <w:szCs w:val="24"/>
        </w:rPr>
      </w:pPr>
      <w:r w:rsidRPr="00DA0B5A">
        <w:rPr>
          <w:rFonts w:asciiTheme="minorHAnsi" w:hAnsiTheme="minorHAnsi" w:cs="BookAntiqua"/>
          <w:b/>
          <w:bCs/>
          <w:sz w:val="24"/>
          <w:szCs w:val="24"/>
        </w:rPr>
        <w:t>Payment of Fees.</w:t>
      </w:r>
      <w:r>
        <w:rPr>
          <w:rFonts w:asciiTheme="minorHAnsi" w:hAnsiTheme="minorHAnsi" w:cs="BookAntiqua"/>
          <w:sz w:val="24"/>
          <w:szCs w:val="24"/>
        </w:rPr>
        <w:t xml:space="preserve"> The Commission accepts cash, check, or money order.</w:t>
      </w:r>
    </w:p>
    <w:p w:rsidR="00B66627" w:rsidRPr="00206B99" w:rsidRDefault="00B66627" w:rsidP="009367A7">
      <w:pPr>
        <w:autoSpaceDE w:val="0"/>
        <w:autoSpaceDN w:val="0"/>
        <w:adjustRightInd w:val="0"/>
        <w:spacing w:after="0" w:line="240" w:lineRule="auto"/>
        <w:rPr>
          <w:rFonts w:cs="BookAntiqua-Bold"/>
          <w:b/>
          <w:bCs/>
          <w:sz w:val="24"/>
          <w:szCs w:val="24"/>
        </w:rPr>
      </w:pPr>
    </w:p>
    <w:p w:rsidR="00E15D5F" w:rsidRPr="00206B99" w:rsidRDefault="00E15D5F" w:rsidP="002D6AF3">
      <w:pPr>
        <w:pStyle w:val="ListParagraph"/>
        <w:numPr>
          <w:ilvl w:val="0"/>
          <w:numId w:val="4"/>
        </w:numPr>
        <w:adjustRightInd w:val="0"/>
        <w:rPr>
          <w:rFonts w:asciiTheme="minorHAnsi" w:hAnsiTheme="minorHAnsi" w:cs="BookAntiqua-Bold"/>
          <w:b/>
          <w:bCs/>
          <w:sz w:val="24"/>
          <w:szCs w:val="24"/>
        </w:rPr>
      </w:pPr>
      <w:r w:rsidRPr="00206B99">
        <w:rPr>
          <w:rFonts w:asciiTheme="minorHAnsi" w:hAnsiTheme="minorHAnsi" w:cs="BookAntiqua-Bold"/>
          <w:b/>
          <w:bCs/>
          <w:sz w:val="24"/>
          <w:szCs w:val="24"/>
        </w:rPr>
        <w:t>RESPONSE TIME</w:t>
      </w:r>
    </w:p>
    <w:p w:rsidR="002D6AF3" w:rsidRPr="00206B99" w:rsidRDefault="002D6AF3" w:rsidP="009367A7">
      <w:pPr>
        <w:autoSpaceDE w:val="0"/>
        <w:autoSpaceDN w:val="0"/>
        <w:adjustRightInd w:val="0"/>
        <w:spacing w:after="0" w:line="240" w:lineRule="auto"/>
        <w:rPr>
          <w:rFonts w:cs="BookAntiqua"/>
          <w:sz w:val="24"/>
          <w:szCs w:val="24"/>
        </w:rPr>
      </w:pPr>
    </w:p>
    <w:p w:rsidR="009367A7" w:rsidRPr="00206B99" w:rsidRDefault="009367A7" w:rsidP="0036228B">
      <w:pPr>
        <w:pStyle w:val="ListParagraph"/>
        <w:numPr>
          <w:ilvl w:val="0"/>
          <w:numId w:val="11"/>
        </w:numPr>
        <w:adjustRightInd w:val="0"/>
        <w:rPr>
          <w:rFonts w:asciiTheme="minorHAnsi" w:hAnsiTheme="minorHAnsi" w:cs="BookAntiqua"/>
          <w:sz w:val="24"/>
          <w:szCs w:val="24"/>
        </w:rPr>
      </w:pPr>
      <w:r w:rsidRPr="00206B99">
        <w:rPr>
          <w:rFonts w:asciiTheme="minorHAnsi" w:hAnsiTheme="minorHAnsi" w:cs="BookAntiqua"/>
          <w:sz w:val="24"/>
          <w:szCs w:val="24"/>
        </w:rPr>
        <w:t xml:space="preserve">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w:t>
      </w:r>
      <w:r w:rsidR="00E15D5F" w:rsidRPr="00206B99">
        <w:rPr>
          <w:rFonts w:asciiTheme="minorHAnsi" w:hAnsiTheme="minorHAnsi" w:cs="BookAntiqua"/>
          <w:sz w:val="24"/>
          <w:szCs w:val="24"/>
        </w:rPr>
        <w:t>will</w:t>
      </w:r>
      <w:r w:rsidRPr="00206B99">
        <w:rPr>
          <w:rFonts w:asciiTheme="minorHAnsi" w:hAnsiTheme="minorHAnsi" w:cs="BookAntiqua"/>
          <w:sz w:val="24"/>
          <w:szCs w:val="24"/>
        </w:rPr>
        <w:t xml:space="preserve"> acknowledge the request</w:t>
      </w:r>
      <w:r w:rsidR="00E15D5F" w:rsidRPr="00206B99">
        <w:rPr>
          <w:rFonts w:asciiTheme="minorHAnsi" w:hAnsiTheme="minorHAnsi" w:cs="BookAntiqua"/>
          <w:sz w:val="24"/>
          <w:szCs w:val="24"/>
        </w:rPr>
        <w:t xml:space="preserve"> w</w:t>
      </w:r>
      <w:r w:rsidRPr="00206B99">
        <w:rPr>
          <w:rFonts w:asciiTheme="minorHAnsi" w:hAnsiTheme="minorHAnsi" w:cs="BookAntiqua"/>
          <w:sz w:val="24"/>
          <w:szCs w:val="24"/>
        </w:rPr>
        <w:t>ithin two business days of receiving it and</w:t>
      </w:r>
      <w:r w:rsidR="00E15D5F" w:rsidRPr="00206B99">
        <w:rPr>
          <w:rFonts w:asciiTheme="minorHAnsi" w:hAnsiTheme="minorHAnsi" w:cs="BookAntiqua"/>
          <w:sz w:val="24"/>
          <w:szCs w:val="24"/>
        </w:rPr>
        <w:t xml:space="preserve">, whenever possible, </w:t>
      </w:r>
      <w:r w:rsidRPr="00206B99">
        <w:rPr>
          <w:rFonts w:asciiTheme="minorHAnsi" w:hAnsiTheme="minorHAnsi" w:cs="BookAntiqua"/>
          <w:sz w:val="24"/>
          <w:szCs w:val="24"/>
        </w:rPr>
        <w:t>provide a substantive response fulfilling or</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denying the request within 15 business days of</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 xml:space="preserve">acknowledging receipt. Although 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may extend</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lastRenderedPageBreak/>
        <w:t>this period in 15-business-day increments upon written</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 xml:space="preserve">notice to the requester, 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w:t>
      </w:r>
      <w:r w:rsidR="00E15D5F" w:rsidRPr="00206B99">
        <w:rPr>
          <w:rFonts w:asciiTheme="minorHAnsi" w:hAnsiTheme="minorHAnsi" w:cs="BookAntiqua"/>
          <w:sz w:val="24"/>
          <w:szCs w:val="24"/>
        </w:rPr>
        <w:t xml:space="preserve">will </w:t>
      </w:r>
      <w:r w:rsidRPr="00206B99">
        <w:rPr>
          <w:rFonts w:asciiTheme="minorHAnsi" w:hAnsiTheme="minorHAnsi" w:cs="BookAntiqua"/>
          <w:sz w:val="24"/>
          <w:szCs w:val="24"/>
        </w:rPr>
        <w:t>process a</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standard request as expeditiously as possible in light of the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 xml:space="preserve">requester’s time constraints, 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’s workload, and</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the nature of the request.</w:t>
      </w:r>
    </w:p>
    <w:p w:rsidR="00794B12" w:rsidRPr="00206B99" w:rsidRDefault="00794B12" w:rsidP="009367A7">
      <w:pPr>
        <w:autoSpaceDE w:val="0"/>
        <w:autoSpaceDN w:val="0"/>
        <w:adjustRightInd w:val="0"/>
        <w:spacing w:after="0" w:line="240" w:lineRule="auto"/>
        <w:rPr>
          <w:rFonts w:cs="BookAntiqua"/>
          <w:sz w:val="24"/>
          <w:szCs w:val="24"/>
        </w:rPr>
      </w:pPr>
    </w:p>
    <w:p w:rsidR="009367A7" w:rsidRPr="00206B99" w:rsidRDefault="009367A7" w:rsidP="00794B12">
      <w:pPr>
        <w:pStyle w:val="ListParagraph"/>
        <w:numPr>
          <w:ilvl w:val="0"/>
          <w:numId w:val="11"/>
        </w:numPr>
        <w:adjustRightInd w:val="0"/>
        <w:rPr>
          <w:rFonts w:asciiTheme="minorHAnsi" w:hAnsiTheme="minorHAnsi" w:cs="BookAntiqua"/>
          <w:sz w:val="24"/>
          <w:szCs w:val="24"/>
        </w:rPr>
      </w:pPr>
      <w:r w:rsidRPr="00206B99">
        <w:rPr>
          <w:rFonts w:asciiTheme="minorHAnsi" w:hAnsiTheme="minorHAnsi" w:cs="BookAntiqua-Bold"/>
          <w:b/>
          <w:bCs/>
          <w:sz w:val="24"/>
          <w:szCs w:val="24"/>
        </w:rPr>
        <w:t xml:space="preserve">Time-intensive requests. </w:t>
      </w:r>
      <w:r w:rsidRPr="00206B99">
        <w:rPr>
          <w:rFonts w:asciiTheme="minorHAnsi" w:hAnsiTheme="minorHAnsi" w:cs="BookAntiqua"/>
          <w:sz w:val="24"/>
          <w:szCs w:val="24"/>
        </w:rPr>
        <w:t xml:space="preserve">An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w:t>
      </w:r>
      <w:r w:rsidR="00E15D5F" w:rsidRPr="00206B99">
        <w:rPr>
          <w:rFonts w:asciiTheme="minorHAnsi" w:hAnsiTheme="minorHAnsi" w:cs="BookAntiqua"/>
          <w:sz w:val="24"/>
          <w:szCs w:val="24"/>
        </w:rPr>
        <w:t>wi</w:t>
      </w:r>
      <w:r w:rsidRPr="00206B99">
        <w:rPr>
          <w:rFonts w:asciiTheme="minorHAnsi" w:hAnsiTheme="minorHAnsi" w:cs="BookAntiqua"/>
          <w:sz w:val="24"/>
          <w:szCs w:val="24"/>
        </w:rPr>
        <w:t>ll respond to time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intensive</w:t>
      </w:r>
      <w:r w:rsidR="002D6AF3" w:rsidRPr="00206B99">
        <w:rPr>
          <w:rFonts w:asciiTheme="minorHAnsi" w:hAnsiTheme="minorHAnsi" w:cs="BookAntiqua"/>
          <w:sz w:val="24"/>
          <w:szCs w:val="24"/>
        </w:rPr>
        <w:t xml:space="preserve"> </w:t>
      </w:r>
      <w:r w:rsidRPr="00206B99">
        <w:rPr>
          <w:rFonts w:asciiTheme="minorHAnsi" w:hAnsiTheme="minorHAnsi" w:cs="BookAntiqua"/>
          <w:sz w:val="24"/>
          <w:szCs w:val="24"/>
        </w:rPr>
        <w:t>requests as follows.</w:t>
      </w:r>
    </w:p>
    <w:p w:rsidR="00794B12" w:rsidRPr="00206B99" w:rsidRDefault="00794B12" w:rsidP="00794B12">
      <w:pPr>
        <w:pStyle w:val="ListParagraph"/>
        <w:adjustRightInd w:val="0"/>
        <w:ind w:left="720"/>
        <w:rPr>
          <w:rFonts w:asciiTheme="minorHAnsi" w:hAnsiTheme="minorHAnsi" w:cs="BookAntiqua"/>
          <w:sz w:val="24"/>
          <w:szCs w:val="24"/>
        </w:rPr>
      </w:pPr>
    </w:p>
    <w:p w:rsidR="00794B12" w:rsidRPr="00206B99" w:rsidRDefault="009367A7" w:rsidP="00794B12">
      <w:pPr>
        <w:pStyle w:val="ListParagraph"/>
        <w:numPr>
          <w:ilvl w:val="0"/>
          <w:numId w:val="12"/>
        </w:numPr>
        <w:adjustRightInd w:val="0"/>
        <w:rPr>
          <w:rFonts w:asciiTheme="minorHAnsi" w:hAnsiTheme="minorHAnsi" w:cs="BookAntiqua"/>
          <w:sz w:val="24"/>
          <w:szCs w:val="24"/>
        </w:rPr>
      </w:pPr>
      <w:r w:rsidRPr="00206B99">
        <w:rPr>
          <w:rFonts w:asciiTheme="minorHAnsi" w:hAnsiTheme="minorHAnsi" w:cs="BookAntiqua-Bold"/>
          <w:b/>
          <w:bCs/>
          <w:sz w:val="24"/>
          <w:szCs w:val="24"/>
        </w:rPr>
        <w:t xml:space="preserve">Fees required. </w:t>
      </w:r>
      <w:r w:rsidRPr="00206B99">
        <w:rPr>
          <w:rFonts w:asciiTheme="minorHAnsi" w:hAnsiTheme="minorHAnsi" w:cs="BookAntiqua"/>
          <w:sz w:val="24"/>
          <w:szCs w:val="24"/>
        </w:rPr>
        <w:t xml:space="preserve">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w:t>
      </w:r>
      <w:r w:rsidR="00E15D5F" w:rsidRPr="00206B99">
        <w:rPr>
          <w:rFonts w:asciiTheme="minorHAnsi" w:hAnsiTheme="minorHAnsi" w:cs="BookAntiqua"/>
          <w:sz w:val="24"/>
          <w:szCs w:val="24"/>
        </w:rPr>
        <w:t xml:space="preserve">will </w:t>
      </w:r>
      <w:r w:rsidRPr="00206B99">
        <w:rPr>
          <w:rFonts w:asciiTheme="minorHAnsi" w:hAnsiTheme="minorHAnsi" w:cs="BookAntiqua"/>
          <w:sz w:val="24"/>
          <w:szCs w:val="24"/>
        </w:rPr>
        <w:t>require the requester to</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pay a reasonable fee before providing a substantive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 xml:space="preserve">response to the requester. 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w:t>
      </w:r>
      <w:r w:rsidR="00E15D5F" w:rsidRPr="00206B99">
        <w:rPr>
          <w:rFonts w:asciiTheme="minorHAnsi" w:hAnsiTheme="minorHAnsi" w:cs="BookAntiqua"/>
          <w:sz w:val="24"/>
          <w:szCs w:val="24"/>
        </w:rPr>
        <w:t xml:space="preserve">will </w:t>
      </w:r>
      <w:r w:rsidRPr="00206B99">
        <w:rPr>
          <w:rFonts w:asciiTheme="minorHAnsi" w:hAnsiTheme="minorHAnsi" w:cs="BookAntiqua"/>
          <w:sz w:val="24"/>
          <w:szCs w:val="24"/>
        </w:rPr>
        <w:t>notify the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 xml:space="preserve">requester in advance of any likely fees and </w:t>
      </w:r>
      <w:r w:rsidR="00E15D5F" w:rsidRPr="00206B99">
        <w:rPr>
          <w:rFonts w:asciiTheme="minorHAnsi" w:hAnsiTheme="minorHAnsi" w:cs="BookAntiqua"/>
          <w:sz w:val="24"/>
          <w:szCs w:val="24"/>
        </w:rPr>
        <w:t>will</w:t>
      </w:r>
      <w:r w:rsidRPr="00206B99">
        <w:rPr>
          <w:rFonts w:asciiTheme="minorHAnsi" w:hAnsiTheme="minorHAnsi" w:cs="BookAntiqua"/>
          <w:sz w:val="24"/>
          <w:szCs w:val="24"/>
        </w:rPr>
        <w:t xml:space="preserve"> withhold</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any substantive response until receipt of payment.</w:t>
      </w:r>
    </w:p>
    <w:p w:rsidR="00794B12" w:rsidRPr="00206B99" w:rsidRDefault="00794B12" w:rsidP="00794B12">
      <w:pPr>
        <w:pStyle w:val="ListParagraph"/>
        <w:adjustRightInd w:val="0"/>
        <w:ind w:left="1800"/>
        <w:rPr>
          <w:rFonts w:asciiTheme="minorHAnsi" w:hAnsiTheme="minorHAnsi" w:cs="BookAntiqua"/>
          <w:sz w:val="24"/>
          <w:szCs w:val="24"/>
        </w:rPr>
      </w:pPr>
    </w:p>
    <w:p w:rsidR="009367A7" w:rsidRPr="00206B99" w:rsidRDefault="009367A7" w:rsidP="00794B12">
      <w:pPr>
        <w:pStyle w:val="ListParagraph"/>
        <w:numPr>
          <w:ilvl w:val="0"/>
          <w:numId w:val="12"/>
        </w:numPr>
        <w:adjustRightInd w:val="0"/>
        <w:rPr>
          <w:rFonts w:asciiTheme="minorHAnsi" w:hAnsiTheme="minorHAnsi" w:cs="BookAntiqua"/>
          <w:sz w:val="24"/>
          <w:szCs w:val="24"/>
        </w:rPr>
      </w:pPr>
      <w:r w:rsidRPr="00206B99">
        <w:rPr>
          <w:rFonts w:asciiTheme="minorHAnsi" w:hAnsiTheme="minorHAnsi" w:cs="BookAntiqua-Bold"/>
          <w:b/>
          <w:bCs/>
          <w:sz w:val="24"/>
          <w:szCs w:val="24"/>
        </w:rPr>
        <w:t xml:space="preserve">Response time. </w:t>
      </w:r>
      <w:r w:rsidRPr="00206B99">
        <w:rPr>
          <w:rFonts w:asciiTheme="minorHAnsi" w:hAnsiTheme="minorHAnsi" w:cs="BookAntiqua"/>
          <w:sz w:val="24"/>
          <w:szCs w:val="24"/>
        </w:rPr>
        <w:t xml:space="preserve">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w:t>
      </w:r>
      <w:r w:rsidR="00E15D5F" w:rsidRPr="00206B99">
        <w:rPr>
          <w:rFonts w:asciiTheme="minorHAnsi" w:hAnsiTheme="minorHAnsi" w:cs="BookAntiqua"/>
          <w:sz w:val="24"/>
          <w:szCs w:val="24"/>
        </w:rPr>
        <w:t>wi</w:t>
      </w:r>
      <w:r w:rsidRPr="00206B99">
        <w:rPr>
          <w:rFonts w:asciiTheme="minorHAnsi" w:hAnsiTheme="minorHAnsi" w:cs="BookAntiqua"/>
          <w:sz w:val="24"/>
          <w:szCs w:val="24"/>
        </w:rPr>
        <w:t>ll acknowledge the request</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 xml:space="preserve">within two business days of receiving it and </w:t>
      </w:r>
      <w:r w:rsidR="00E15D5F" w:rsidRPr="00206B99">
        <w:rPr>
          <w:rFonts w:asciiTheme="minorHAnsi" w:hAnsiTheme="minorHAnsi" w:cs="BookAntiqua"/>
          <w:sz w:val="24"/>
          <w:szCs w:val="24"/>
        </w:rPr>
        <w:t>will</w:t>
      </w:r>
      <w:r w:rsidRPr="00206B99">
        <w:rPr>
          <w:rFonts w:asciiTheme="minorHAnsi" w:hAnsiTheme="minorHAnsi" w:cs="BookAntiqua"/>
          <w:sz w:val="24"/>
          <w:szCs w:val="24"/>
        </w:rPr>
        <w:t xml:space="preserve"> notify the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requester within 15 business days after the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acknowledgment that the request qualifies as a time</w:t>
      </w:r>
      <w:r w:rsidR="00E15D5F" w:rsidRPr="00206B99">
        <w:rPr>
          <w:rFonts w:asciiTheme="minorHAnsi" w:hAnsiTheme="minorHAnsi" w:cs="BookAntiqua"/>
          <w:sz w:val="24"/>
          <w:szCs w:val="24"/>
        </w:rPr>
        <w:t>-</w:t>
      </w:r>
      <w:r w:rsidRPr="00206B99">
        <w:rPr>
          <w:rFonts w:asciiTheme="minorHAnsi" w:hAnsiTheme="minorHAnsi" w:cs="BookAntiqua"/>
          <w:sz w:val="24"/>
          <w:szCs w:val="24"/>
        </w:rPr>
        <w:t>intensive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 xml:space="preserve">request. At that time, 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w:t>
      </w:r>
      <w:r w:rsidR="00E15D5F" w:rsidRPr="00206B99">
        <w:rPr>
          <w:rFonts w:asciiTheme="minorHAnsi" w:hAnsiTheme="minorHAnsi" w:cs="BookAntiqua"/>
          <w:sz w:val="24"/>
          <w:szCs w:val="24"/>
        </w:rPr>
        <w:t>will</w:t>
      </w:r>
      <w:r w:rsidRPr="00206B99">
        <w:rPr>
          <w:rFonts w:asciiTheme="minorHAnsi" w:hAnsiTheme="minorHAnsi" w:cs="BookAntiqua"/>
          <w:sz w:val="24"/>
          <w:szCs w:val="24"/>
        </w:rPr>
        <w:t xml:space="preserve"> notify the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requester of any likely fees and allow the requester to</w:t>
      </w:r>
      <w:r w:rsidR="002D6AF3" w:rsidRPr="00206B99">
        <w:rPr>
          <w:rFonts w:asciiTheme="minorHAnsi" w:hAnsiTheme="minorHAnsi" w:cs="BookAntiqua"/>
          <w:sz w:val="24"/>
          <w:szCs w:val="24"/>
        </w:rPr>
        <w:t xml:space="preserve"> </w:t>
      </w:r>
      <w:r w:rsidRPr="00206B99">
        <w:rPr>
          <w:rFonts w:asciiTheme="minorHAnsi" w:hAnsiTheme="minorHAnsi" w:cs="BookAntiqua"/>
          <w:sz w:val="24"/>
          <w:szCs w:val="24"/>
        </w:rPr>
        <w:t>withdraw the time-intensive request and submit a new</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request that is not a time-intensive request. If the requester</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elects to proceed with his or her time-intensive request, the</w:t>
      </w:r>
      <w:r w:rsidR="00E15D5F" w:rsidRPr="00206B99">
        <w:rPr>
          <w:rFonts w:asciiTheme="minorHAnsi" w:hAnsiTheme="minorHAnsi" w:cs="BookAntiqua"/>
          <w:sz w:val="24"/>
          <w:szCs w:val="24"/>
        </w:rPr>
        <w:t xml:space="preserv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w:t>
      </w:r>
      <w:r w:rsidR="00E15D5F" w:rsidRPr="00206B99">
        <w:rPr>
          <w:rFonts w:asciiTheme="minorHAnsi" w:hAnsiTheme="minorHAnsi" w:cs="BookAntiqua"/>
          <w:sz w:val="24"/>
          <w:szCs w:val="24"/>
        </w:rPr>
        <w:t>will</w:t>
      </w:r>
      <w:r w:rsidRPr="00206B99">
        <w:rPr>
          <w:rFonts w:asciiTheme="minorHAnsi" w:hAnsiTheme="minorHAnsi" w:cs="BookAntiqua"/>
          <w:sz w:val="24"/>
          <w:szCs w:val="24"/>
        </w:rPr>
        <w:t xml:space="preserve"> be prepared to provide a substantive response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fulfilling or denying the request within 45 business days</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after the requester elected to proceed with his or her time</w:t>
      </w:r>
      <w:r w:rsidR="00E15D5F" w:rsidRPr="00206B99">
        <w:rPr>
          <w:rFonts w:asciiTheme="minorHAnsi" w:hAnsiTheme="minorHAnsi" w:cs="BookAntiqua"/>
          <w:sz w:val="24"/>
          <w:szCs w:val="24"/>
        </w:rPr>
        <w:t>-</w:t>
      </w:r>
      <w:r w:rsidRPr="00206B99">
        <w:rPr>
          <w:rFonts w:asciiTheme="minorHAnsi" w:hAnsiTheme="minorHAnsi" w:cs="BookAntiqua"/>
          <w:sz w:val="24"/>
          <w:szCs w:val="24"/>
        </w:rPr>
        <w:t>intensive</w:t>
      </w:r>
      <w:r w:rsidR="00E15D5F" w:rsidRPr="00206B99">
        <w:rPr>
          <w:rFonts w:asciiTheme="minorHAnsi" w:hAnsiTheme="minorHAnsi" w:cs="BookAntiqua"/>
          <w:sz w:val="24"/>
          <w:szCs w:val="24"/>
        </w:rPr>
        <w:t>-</w:t>
      </w:r>
      <w:r w:rsidRPr="00206B99">
        <w:rPr>
          <w:rFonts w:asciiTheme="minorHAnsi" w:hAnsiTheme="minorHAnsi" w:cs="BookAntiqua"/>
          <w:sz w:val="24"/>
          <w:szCs w:val="24"/>
        </w:rPr>
        <w:t xml:space="preserve">request. The </w:t>
      </w:r>
      <w:r w:rsidR="00CB4BA9" w:rsidRPr="00206B99">
        <w:rPr>
          <w:rFonts w:asciiTheme="minorHAnsi" w:hAnsiTheme="minorHAnsi" w:cs="BookAntiqua"/>
          <w:sz w:val="24"/>
          <w:szCs w:val="24"/>
        </w:rPr>
        <w:t>Commission</w:t>
      </w:r>
      <w:r w:rsidRPr="00206B99">
        <w:rPr>
          <w:rFonts w:asciiTheme="minorHAnsi" w:hAnsiTheme="minorHAnsi" w:cs="BookAntiqua"/>
          <w:sz w:val="24"/>
          <w:szCs w:val="24"/>
        </w:rPr>
        <w:t xml:space="preserve"> may extend this 45-business</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day</w:t>
      </w:r>
      <w:r w:rsidR="00E15D5F" w:rsidRPr="00206B99">
        <w:rPr>
          <w:rFonts w:asciiTheme="minorHAnsi" w:hAnsiTheme="minorHAnsi" w:cs="BookAntiqua"/>
          <w:sz w:val="24"/>
          <w:szCs w:val="24"/>
        </w:rPr>
        <w:t xml:space="preserve"> </w:t>
      </w:r>
      <w:r w:rsidR="00FB495F" w:rsidRPr="00206B99">
        <w:rPr>
          <w:rFonts w:asciiTheme="minorHAnsi" w:hAnsiTheme="minorHAnsi" w:cs="BookAntiqua"/>
          <w:sz w:val="24"/>
          <w:szCs w:val="24"/>
        </w:rPr>
        <w:t>p</w:t>
      </w:r>
      <w:r w:rsidRPr="00206B99">
        <w:rPr>
          <w:rFonts w:asciiTheme="minorHAnsi" w:hAnsiTheme="minorHAnsi" w:cs="BookAntiqua"/>
          <w:sz w:val="24"/>
          <w:szCs w:val="24"/>
        </w:rPr>
        <w:t>eriod in 45-business-day increments by notifying the</w:t>
      </w:r>
      <w:r w:rsidR="00E15D5F" w:rsidRPr="00206B99">
        <w:rPr>
          <w:rFonts w:asciiTheme="minorHAnsi" w:hAnsiTheme="minorHAnsi" w:cs="BookAntiqua"/>
          <w:sz w:val="24"/>
          <w:szCs w:val="24"/>
        </w:rPr>
        <w:t xml:space="preserve"> </w:t>
      </w:r>
      <w:r w:rsidRPr="00206B99">
        <w:rPr>
          <w:rFonts w:asciiTheme="minorHAnsi" w:hAnsiTheme="minorHAnsi" w:cs="BookAntiqua"/>
          <w:sz w:val="24"/>
          <w:szCs w:val="24"/>
        </w:rPr>
        <w:t>requester in writing.</w:t>
      </w:r>
    </w:p>
    <w:p w:rsidR="00FB495F" w:rsidRPr="00206B99" w:rsidRDefault="00FB495F" w:rsidP="009367A7">
      <w:pPr>
        <w:autoSpaceDE w:val="0"/>
        <w:autoSpaceDN w:val="0"/>
        <w:adjustRightInd w:val="0"/>
        <w:spacing w:after="0" w:line="240" w:lineRule="auto"/>
        <w:rPr>
          <w:rFonts w:cs="BookAntiqua-Bold"/>
          <w:b/>
          <w:bCs/>
          <w:sz w:val="24"/>
          <w:szCs w:val="24"/>
        </w:rPr>
      </w:pPr>
    </w:p>
    <w:p w:rsidR="00FB495F" w:rsidRPr="00206B99" w:rsidRDefault="00FB495F" w:rsidP="002D6AF3">
      <w:pPr>
        <w:pStyle w:val="ListParagraph"/>
        <w:numPr>
          <w:ilvl w:val="0"/>
          <w:numId w:val="4"/>
        </w:numPr>
        <w:adjustRightInd w:val="0"/>
        <w:rPr>
          <w:rFonts w:asciiTheme="minorHAnsi" w:hAnsiTheme="minorHAnsi" w:cs="BookAntiqua-Bold"/>
          <w:b/>
          <w:bCs/>
          <w:sz w:val="24"/>
          <w:szCs w:val="24"/>
        </w:rPr>
      </w:pPr>
      <w:r w:rsidRPr="00206B99">
        <w:rPr>
          <w:rFonts w:asciiTheme="minorHAnsi" w:hAnsiTheme="minorHAnsi" w:cs="BookAntiqua-Bold"/>
          <w:b/>
          <w:bCs/>
          <w:sz w:val="24"/>
          <w:szCs w:val="24"/>
        </w:rPr>
        <w:t>PUBLIC-RECORDS COORDINATOR</w:t>
      </w:r>
    </w:p>
    <w:p w:rsidR="00FB495F" w:rsidRPr="00206B99" w:rsidRDefault="00FB495F" w:rsidP="009367A7">
      <w:pPr>
        <w:autoSpaceDE w:val="0"/>
        <w:autoSpaceDN w:val="0"/>
        <w:adjustRightInd w:val="0"/>
        <w:spacing w:after="0" w:line="240" w:lineRule="auto"/>
        <w:rPr>
          <w:rFonts w:cs="BookAntiqua-Bold"/>
          <w:b/>
          <w:bCs/>
          <w:sz w:val="24"/>
          <w:szCs w:val="24"/>
        </w:rPr>
      </w:pPr>
    </w:p>
    <w:p w:rsidR="009367A7" w:rsidRPr="00206B99" w:rsidRDefault="00FB495F" w:rsidP="002C00B1">
      <w:pPr>
        <w:autoSpaceDE w:val="0"/>
        <w:autoSpaceDN w:val="0"/>
        <w:adjustRightInd w:val="0"/>
        <w:spacing w:after="0" w:line="240" w:lineRule="auto"/>
        <w:rPr>
          <w:rFonts w:cs="BookAntiqua"/>
          <w:sz w:val="24"/>
          <w:szCs w:val="24"/>
        </w:rPr>
      </w:pPr>
      <w:r w:rsidRPr="00206B99">
        <w:rPr>
          <w:rFonts w:cs="BookAntiqua"/>
          <w:sz w:val="24"/>
          <w:szCs w:val="24"/>
        </w:rPr>
        <w:t xml:space="preserve">The </w:t>
      </w:r>
      <w:r w:rsidR="00CB4BA9" w:rsidRPr="00206B99">
        <w:rPr>
          <w:rFonts w:cs="BookAntiqua"/>
          <w:sz w:val="24"/>
          <w:szCs w:val="24"/>
        </w:rPr>
        <w:t>Commission</w:t>
      </w:r>
      <w:r w:rsidRPr="00206B99">
        <w:rPr>
          <w:rFonts w:cs="BookAntiqua"/>
          <w:sz w:val="24"/>
          <w:szCs w:val="24"/>
        </w:rPr>
        <w:t>’s general counsel</w:t>
      </w:r>
      <w:r w:rsidR="009367A7" w:rsidRPr="00206B99">
        <w:rPr>
          <w:rFonts w:cs="BookAntiqua"/>
          <w:sz w:val="24"/>
          <w:szCs w:val="24"/>
        </w:rPr>
        <w:t xml:space="preserve"> serve</w:t>
      </w:r>
      <w:r w:rsidRPr="00206B99">
        <w:rPr>
          <w:rFonts w:cs="BookAntiqua"/>
          <w:sz w:val="24"/>
          <w:szCs w:val="24"/>
        </w:rPr>
        <w:t>s</w:t>
      </w:r>
      <w:r w:rsidR="009367A7" w:rsidRPr="00206B99">
        <w:rPr>
          <w:rFonts w:cs="BookAntiqua"/>
          <w:sz w:val="24"/>
          <w:szCs w:val="24"/>
        </w:rPr>
        <w:t xml:space="preserve"> as the </w:t>
      </w:r>
      <w:r w:rsidRPr="00206B99">
        <w:rPr>
          <w:rFonts w:cs="BookAntiqua"/>
          <w:sz w:val="24"/>
          <w:szCs w:val="24"/>
        </w:rPr>
        <w:t>C</w:t>
      </w:r>
      <w:r w:rsidR="00CB4BA9" w:rsidRPr="00206B99">
        <w:rPr>
          <w:rFonts w:cs="BookAntiqua"/>
          <w:sz w:val="24"/>
          <w:szCs w:val="24"/>
        </w:rPr>
        <w:t>ommission</w:t>
      </w:r>
      <w:r w:rsidR="009367A7" w:rsidRPr="00206B99">
        <w:rPr>
          <w:rFonts w:cs="BookAntiqua"/>
          <w:sz w:val="24"/>
          <w:szCs w:val="24"/>
        </w:rPr>
        <w:t>’s public-records</w:t>
      </w:r>
      <w:r w:rsidRPr="00206B99">
        <w:rPr>
          <w:rFonts w:cs="BookAntiqua"/>
          <w:sz w:val="24"/>
          <w:szCs w:val="24"/>
        </w:rPr>
        <w:t xml:space="preserve"> </w:t>
      </w:r>
      <w:r w:rsidR="009367A7" w:rsidRPr="00206B99">
        <w:rPr>
          <w:rFonts w:cs="BookAntiqua"/>
          <w:sz w:val="24"/>
          <w:szCs w:val="24"/>
        </w:rPr>
        <w:t>coordinator.</w:t>
      </w:r>
      <w:r w:rsidR="002C00B1" w:rsidRPr="00206B99">
        <w:rPr>
          <w:rFonts w:cs="BookAntiqua"/>
          <w:sz w:val="24"/>
          <w:szCs w:val="24"/>
        </w:rPr>
        <w:t xml:space="preserve"> </w:t>
      </w:r>
      <w:r w:rsidR="009367A7" w:rsidRPr="00206B99">
        <w:rPr>
          <w:rFonts w:cs="BookAntiqua"/>
          <w:sz w:val="24"/>
          <w:szCs w:val="24"/>
        </w:rPr>
        <w:t xml:space="preserve">The public-records coordinator </w:t>
      </w:r>
      <w:r w:rsidRPr="00206B99">
        <w:rPr>
          <w:rFonts w:cs="BookAntiqua"/>
          <w:sz w:val="24"/>
          <w:szCs w:val="24"/>
        </w:rPr>
        <w:t xml:space="preserve">is </w:t>
      </w:r>
      <w:r w:rsidR="009367A7" w:rsidRPr="00206B99">
        <w:rPr>
          <w:rFonts w:cs="BookAntiqua"/>
          <w:sz w:val="24"/>
          <w:szCs w:val="24"/>
        </w:rPr>
        <w:t xml:space="preserve">responsible for coordinating </w:t>
      </w:r>
      <w:r w:rsidR="002C00B1" w:rsidRPr="00206B99">
        <w:rPr>
          <w:rFonts w:cs="BookAntiqua"/>
          <w:sz w:val="24"/>
          <w:szCs w:val="24"/>
        </w:rPr>
        <w:t xml:space="preserve">the </w:t>
      </w:r>
      <w:r w:rsidR="00CB4BA9" w:rsidRPr="00206B99">
        <w:rPr>
          <w:rFonts w:cs="BookAntiqua"/>
          <w:sz w:val="24"/>
          <w:szCs w:val="24"/>
        </w:rPr>
        <w:t>Commission</w:t>
      </w:r>
      <w:r w:rsidR="002C00B1" w:rsidRPr="00206B99">
        <w:rPr>
          <w:rFonts w:cs="BookAntiqua"/>
          <w:sz w:val="24"/>
          <w:szCs w:val="24"/>
        </w:rPr>
        <w:t>’s</w:t>
      </w:r>
      <w:r w:rsidR="002D6AF3" w:rsidRPr="00206B99">
        <w:rPr>
          <w:rFonts w:cs="BookAntiqua"/>
          <w:sz w:val="24"/>
          <w:szCs w:val="24"/>
        </w:rPr>
        <w:t xml:space="preserve"> </w:t>
      </w:r>
      <w:r w:rsidR="009367A7" w:rsidRPr="00206B99">
        <w:rPr>
          <w:rFonts w:cs="BookAntiqua"/>
          <w:sz w:val="24"/>
          <w:szCs w:val="24"/>
        </w:rPr>
        <w:t>responses to public-records requests</w:t>
      </w:r>
      <w:r w:rsidRPr="00206B99">
        <w:rPr>
          <w:rFonts w:cs="BookAntiqua"/>
          <w:sz w:val="24"/>
          <w:szCs w:val="24"/>
        </w:rPr>
        <w:t>.</w:t>
      </w:r>
    </w:p>
    <w:sectPr w:rsidR="009367A7" w:rsidRPr="00206B99" w:rsidSect="00C20480">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B99" w:rsidRDefault="00206B99" w:rsidP="00206B99">
      <w:pPr>
        <w:spacing w:after="0" w:line="240" w:lineRule="auto"/>
      </w:pPr>
      <w:r>
        <w:separator/>
      </w:r>
    </w:p>
  </w:endnote>
  <w:endnote w:type="continuationSeparator" w:id="0">
    <w:p w:rsidR="00206B99" w:rsidRDefault="00206B99" w:rsidP="0020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861166"/>
      <w:docPartObj>
        <w:docPartGallery w:val="Page Numbers (Bottom of Page)"/>
        <w:docPartUnique/>
      </w:docPartObj>
    </w:sdtPr>
    <w:sdtEndPr>
      <w:rPr>
        <w:noProof/>
      </w:rPr>
    </w:sdtEndPr>
    <w:sdtContent>
      <w:p w:rsidR="00206B99" w:rsidRDefault="00206B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06B99" w:rsidRDefault="0020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B99" w:rsidRDefault="00206B99" w:rsidP="00206B99">
      <w:pPr>
        <w:spacing w:after="0" w:line="240" w:lineRule="auto"/>
      </w:pPr>
      <w:r>
        <w:separator/>
      </w:r>
    </w:p>
  </w:footnote>
  <w:footnote w:type="continuationSeparator" w:id="0">
    <w:p w:rsidR="00206B99" w:rsidRDefault="00206B99" w:rsidP="0020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7EBBCE"/>
    <w:lvl w:ilvl="0">
      <w:numFmt w:val="bullet"/>
      <w:lvlText w:val="*"/>
      <w:lvlJc w:val="left"/>
    </w:lvl>
  </w:abstractNum>
  <w:abstractNum w:abstractNumId="1" w15:restartNumberingAfterBreak="0">
    <w:nsid w:val="04C10F5F"/>
    <w:multiLevelType w:val="hybridMultilevel"/>
    <w:tmpl w:val="67D4B15E"/>
    <w:lvl w:ilvl="0" w:tplc="AFA02DC6">
      <w:start w:val="1"/>
      <w:numFmt w:val="lowerLetter"/>
      <w:lvlText w:val="%1."/>
      <w:lvlJc w:val="left"/>
      <w:pPr>
        <w:ind w:left="720" w:hanging="360"/>
      </w:pPr>
      <w:rPr>
        <w:rFonts w:cs="BookAntiqu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4121"/>
    <w:multiLevelType w:val="hybridMultilevel"/>
    <w:tmpl w:val="12221F1C"/>
    <w:lvl w:ilvl="0" w:tplc="02E8C766">
      <w:start w:val="1"/>
      <w:numFmt w:val="lowerLetter"/>
      <w:lvlText w:val="%1."/>
      <w:lvlJc w:val="left"/>
      <w:pPr>
        <w:ind w:left="720" w:hanging="360"/>
      </w:pPr>
      <w:rPr>
        <w:rFonts w:cs="BookAntiqu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5B38"/>
    <w:multiLevelType w:val="hybridMultilevel"/>
    <w:tmpl w:val="B0182954"/>
    <w:lvl w:ilvl="0" w:tplc="81867D8A">
      <w:start w:val="1"/>
      <w:numFmt w:val="lowerLetter"/>
      <w:lvlText w:val="%1."/>
      <w:lvlJc w:val="left"/>
      <w:pPr>
        <w:ind w:left="1080" w:hanging="360"/>
      </w:pPr>
      <w:rPr>
        <w:rFonts w:cs="BookAntiqua-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D441F"/>
    <w:multiLevelType w:val="hybridMultilevel"/>
    <w:tmpl w:val="963C1D90"/>
    <w:lvl w:ilvl="0" w:tplc="DC52D298">
      <w:start w:val="1"/>
      <w:numFmt w:val="lowerLetter"/>
      <w:lvlText w:val="%1."/>
      <w:lvlJc w:val="left"/>
      <w:pPr>
        <w:ind w:left="905" w:hanging="360"/>
      </w:pPr>
      <w:rPr>
        <w:rFonts w:hint="default"/>
        <w:color w:val="343434"/>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5" w15:restartNumberingAfterBreak="0">
    <w:nsid w:val="466852BF"/>
    <w:multiLevelType w:val="hybridMultilevel"/>
    <w:tmpl w:val="C7C678C0"/>
    <w:lvl w:ilvl="0" w:tplc="F82C604C">
      <w:start w:val="1"/>
      <w:numFmt w:val="decimal"/>
      <w:lvlText w:val="%1."/>
      <w:lvlJc w:val="left"/>
      <w:pPr>
        <w:ind w:left="1800" w:hanging="360"/>
      </w:pPr>
      <w:rPr>
        <w:rFonts w:cs="BookAntiqua-Bold"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983D68"/>
    <w:multiLevelType w:val="hybridMultilevel"/>
    <w:tmpl w:val="09321892"/>
    <w:lvl w:ilvl="0" w:tplc="EAFA25B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F15F45"/>
    <w:multiLevelType w:val="hybridMultilevel"/>
    <w:tmpl w:val="99AC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A4B86"/>
    <w:multiLevelType w:val="hybridMultilevel"/>
    <w:tmpl w:val="EB140DF4"/>
    <w:lvl w:ilvl="0" w:tplc="097894D2">
      <w:start w:val="1"/>
      <w:numFmt w:val="lowerLetter"/>
      <w:lvlText w:val="%1."/>
      <w:lvlJc w:val="left"/>
      <w:pPr>
        <w:ind w:left="720" w:hanging="360"/>
      </w:pPr>
      <w:rPr>
        <w:rFonts w:cs="BookAntiqu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00C62"/>
    <w:multiLevelType w:val="hybridMultilevel"/>
    <w:tmpl w:val="3D1E05C4"/>
    <w:lvl w:ilvl="0" w:tplc="63AAE9B4">
      <w:start w:val="1"/>
      <w:numFmt w:val="decimal"/>
      <w:lvlText w:val="%1."/>
      <w:lvlJc w:val="left"/>
      <w:pPr>
        <w:ind w:left="720" w:hanging="360"/>
      </w:pPr>
      <w:rPr>
        <w:rFonts w:hint="default"/>
        <w:color w:val="2118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E48EE"/>
    <w:multiLevelType w:val="hybridMultilevel"/>
    <w:tmpl w:val="270EBB9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04111"/>
    <w:multiLevelType w:val="hybridMultilevel"/>
    <w:tmpl w:val="D5A25BCA"/>
    <w:lvl w:ilvl="0" w:tplc="E4923FF0">
      <w:start w:val="1"/>
      <w:numFmt w:val="decimal"/>
      <w:lvlText w:val="%1."/>
      <w:lvlJc w:val="left"/>
      <w:pPr>
        <w:ind w:left="712" w:hanging="712"/>
        <w:jc w:val="right"/>
      </w:pPr>
      <w:rPr>
        <w:rFonts w:hint="default"/>
        <w:spacing w:val="0"/>
        <w:w w:val="88"/>
      </w:rPr>
    </w:lvl>
    <w:lvl w:ilvl="1" w:tplc="23B8C102">
      <w:numFmt w:val="bullet"/>
      <w:lvlText w:val="•"/>
      <w:lvlJc w:val="left"/>
      <w:pPr>
        <w:ind w:left="1112" w:hanging="712"/>
      </w:pPr>
      <w:rPr>
        <w:rFonts w:hint="default"/>
      </w:rPr>
    </w:lvl>
    <w:lvl w:ilvl="2" w:tplc="F41EDF74">
      <w:numFmt w:val="bullet"/>
      <w:lvlText w:val="•"/>
      <w:lvlJc w:val="left"/>
      <w:pPr>
        <w:ind w:left="2104" w:hanging="712"/>
      </w:pPr>
      <w:rPr>
        <w:rFonts w:hint="default"/>
      </w:rPr>
    </w:lvl>
    <w:lvl w:ilvl="3" w:tplc="EDB00F38">
      <w:numFmt w:val="bullet"/>
      <w:lvlText w:val="•"/>
      <w:lvlJc w:val="left"/>
      <w:pPr>
        <w:ind w:left="3096" w:hanging="712"/>
      </w:pPr>
      <w:rPr>
        <w:rFonts w:hint="default"/>
      </w:rPr>
    </w:lvl>
    <w:lvl w:ilvl="4" w:tplc="5BC4D416">
      <w:numFmt w:val="bullet"/>
      <w:lvlText w:val="•"/>
      <w:lvlJc w:val="left"/>
      <w:pPr>
        <w:ind w:left="4088" w:hanging="712"/>
      </w:pPr>
      <w:rPr>
        <w:rFonts w:hint="default"/>
      </w:rPr>
    </w:lvl>
    <w:lvl w:ilvl="5" w:tplc="F42A9E22">
      <w:numFmt w:val="bullet"/>
      <w:lvlText w:val="•"/>
      <w:lvlJc w:val="left"/>
      <w:pPr>
        <w:ind w:left="5080" w:hanging="712"/>
      </w:pPr>
      <w:rPr>
        <w:rFonts w:hint="default"/>
      </w:rPr>
    </w:lvl>
    <w:lvl w:ilvl="6" w:tplc="08AE78C6">
      <w:numFmt w:val="bullet"/>
      <w:lvlText w:val="•"/>
      <w:lvlJc w:val="left"/>
      <w:pPr>
        <w:ind w:left="6072" w:hanging="712"/>
      </w:pPr>
      <w:rPr>
        <w:rFonts w:hint="default"/>
      </w:rPr>
    </w:lvl>
    <w:lvl w:ilvl="7" w:tplc="A434EA24">
      <w:numFmt w:val="bullet"/>
      <w:lvlText w:val="•"/>
      <w:lvlJc w:val="left"/>
      <w:pPr>
        <w:ind w:left="7064" w:hanging="712"/>
      </w:pPr>
      <w:rPr>
        <w:rFonts w:hint="default"/>
      </w:rPr>
    </w:lvl>
    <w:lvl w:ilvl="8" w:tplc="EBC8E1E2">
      <w:numFmt w:val="bullet"/>
      <w:lvlText w:val="•"/>
      <w:lvlJc w:val="left"/>
      <w:pPr>
        <w:ind w:left="8056" w:hanging="712"/>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9"/>
  </w:num>
  <w:num w:numId="4">
    <w:abstractNumId w:val="7"/>
  </w:num>
  <w:num w:numId="5">
    <w:abstractNumId w:val="3"/>
  </w:num>
  <w:num w:numId="6">
    <w:abstractNumId w:val="6"/>
  </w:num>
  <w:num w:numId="7">
    <w:abstractNumId w:val="1"/>
  </w:num>
  <w:num w:numId="8">
    <w:abstractNumId w:val="2"/>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A7"/>
    <w:rsid w:val="00206B99"/>
    <w:rsid w:val="002C00B1"/>
    <w:rsid w:val="002D6AF3"/>
    <w:rsid w:val="003526F2"/>
    <w:rsid w:val="0036228B"/>
    <w:rsid w:val="00794B12"/>
    <w:rsid w:val="007B5AF4"/>
    <w:rsid w:val="00806587"/>
    <w:rsid w:val="00816B01"/>
    <w:rsid w:val="00873D7F"/>
    <w:rsid w:val="008F3E52"/>
    <w:rsid w:val="009367A7"/>
    <w:rsid w:val="00A10C1A"/>
    <w:rsid w:val="00B52758"/>
    <w:rsid w:val="00B66627"/>
    <w:rsid w:val="00BF481D"/>
    <w:rsid w:val="00CB4BA9"/>
    <w:rsid w:val="00D21C1F"/>
    <w:rsid w:val="00DA0B5A"/>
    <w:rsid w:val="00E15D5F"/>
    <w:rsid w:val="00FB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3EF7"/>
  <w15:chartTrackingRefBased/>
  <w15:docId w15:val="{09C77220-2F2B-483D-B6B4-10A239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6627"/>
    <w:pPr>
      <w:widowControl w:val="0"/>
      <w:autoSpaceDE w:val="0"/>
      <w:autoSpaceDN w:val="0"/>
      <w:spacing w:after="0" w:line="240" w:lineRule="auto"/>
      <w:ind w:left="156"/>
    </w:pPr>
    <w:rPr>
      <w:rFonts w:ascii="Arial" w:eastAsia="Arial" w:hAnsi="Arial" w:cs="Arial"/>
    </w:rPr>
  </w:style>
  <w:style w:type="character" w:styleId="Hyperlink">
    <w:name w:val="Hyperlink"/>
    <w:basedOn w:val="DefaultParagraphFont"/>
    <w:uiPriority w:val="99"/>
    <w:unhideWhenUsed/>
    <w:rsid w:val="00806587"/>
    <w:rPr>
      <w:color w:val="0563C1" w:themeColor="hyperlink"/>
      <w:u w:val="single"/>
    </w:rPr>
  </w:style>
  <w:style w:type="character" w:styleId="UnresolvedMention">
    <w:name w:val="Unresolved Mention"/>
    <w:basedOn w:val="DefaultParagraphFont"/>
    <w:uiPriority w:val="99"/>
    <w:semiHidden/>
    <w:unhideWhenUsed/>
    <w:rsid w:val="00806587"/>
    <w:rPr>
      <w:color w:val="605E5C"/>
      <w:shd w:val="clear" w:color="auto" w:fill="E1DFDD"/>
    </w:rPr>
  </w:style>
  <w:style w:type="paragraph" w:styleId="Header">
    <w:name w:val="header"/>
    <w:basedOn w:val="Normal"/>
    <w:link w:val="HeaderChar"/>
    <w:uiPriority w:val="99"/>
    <w:unhideWhenUsed/>
    <w:rsid w:val="0020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99"/>
  </w:style>
  <w:style w:type="paragraph" w:styleId="Footer">
    <w:name w:val="footer"/>
    <w:basedOn w:val="Normal"/>
    <w:link w:val="FooterChar"/>
    <w:uiPriority w:val="99"/>
    <w:unhideWhenUsed/>
    <w:rsid w:val="0020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blic.records@acvcc.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Kim</dc:creator>
  <cp:keywords/>
  <dc:description/>
  <cp:lastModifiedBy>Martin, Kim</cp:lastModifiedBy>
  <cp:revision>2</cp:revision>
  <dcterms:created xsi:type="dcterms:W3CDTF">2023-02-01T18:58:00Z</dcterms:created>
  <dcterms:modified xsi:type="dcterms:W3CDTF">2023-02-01T18:58:00Z</dcterms:modified>
</cp:coreProperties>
</file>